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6A0" w:rsidRDefault="007266A0" w:rsidP="007266A0">
      <w:pPr>
        <w:spacing w:after="0" w:line="240" w:lineRule="auto"/>
        <w:rPr>
          <w:b/>
          <w:u w:val="single"/>
        </w:rPr>
      </w:pPr>
    </w:p>
    <w:p w:rsidR="007266A0" w:rsidRDefault="007266A0" w:rsidP="007266A0">
      <w:pPr>
        <w:spacing w:after="0" w:line="240" w:lineRule="auto"/>
      </w:pPr>
      <w:r w:rsidRPr="007266A0">
        <w:rPr>
          <w:b/>
          <w:u w:val="single"/>
        </w:rPr>
        <w:t>Purpose</w:t>
      </w:r>
      <w:r w:rsidRPr="007266A0">
        <w:rPr>
          <w:b/>
        </w:rPr>
        <w:t>:</w:t>
      </w:r>
      <w:r>
        <w:t xml:space="preserve"> To e</w:t>
      </w:r>
      <w:r w:rsidRPr="007266A0">
        <w:t xml:space="preserve">nsure </w:t>
      </w:r>
      <w:r>
        <w:t xml:space="preserve">documentation is </w:t>
      </w:r>
      <w:r w:rsidRPr="007266A0">
        <w:t xml:space="preserve">accurate and efficient </w:t>
      </w:r>
      <w:r>
        <w:t xml:space="preserve">to the degree that </w:t>
      </w:r>
      <w:r w:rsidRPr="005C27FE">
        <w:t>if someone else looks at the encounter later</w:t>
      </w:r>
      <w:r>
        <w:t>,</w:t>
      </w:r>
      <w:r w:rsidRPr="005C27FE">
        <w:t xml:space="preserve"> the thought process and plan are readily and efficiently evident</w:t>
      </w:r>
      <w:bookmarkStart w:id="0" w:name="_GoBack"/>
      <w:bookmarkEnd w:id="0"/>
    </w:p>
    <w:p w:rsidR="007266A0" w:rsidRPr="007266A0" w:rsidRDefault="007266A0" w:rsidP="007266A0">
      <w:pPr>
        <w:spacing w:after="0" w:line="240" w:lineRule="auto"/>
      </w:pPr>
      <w:r w:rsidRPr="007266A0">
        <w:rPr>
          <w:b/>
          <w:u w:val="single"/>
        </w:rPr>
        <w:t xml:space="preserve">Who: </w:t>
      </w:r>
      <w:r>
        <w:t>Provider</w:t>
      </w:r>
      <w:r w:rsidR="0059661F">
        <w:t>s</w:t>
      </w:r>
    </w:p>
    <w:p w:rsidR="007266A0" w:rsidRPr="007266A0" w:rsidRDefault="007266A0" w:rsidP="007266A0">
      <w:pPr>
        <w:tabs>
          <w:tab w:val="right" w:pos="14832"/>
        </w:tabs>
        <w:spacing w:after="0" w:line="240" w:lineRule="auto"/>
        <w:rPr>
          <w:b/>
          <w:u w:val="single"/>
        </w:rPr>
      </w:pPr>
      <w:r w:rsidRPr="007266A0">
        <w:rPr>
          <w:b/>
          <w:u w:val="single"/>
        </w:rPr>
        <w:t>Tools/Supplies Required</w:t>
      </w:r>
      <w:r w:rsidRPr="007266A0">
        <w:rPr>
          <w:b/>
        </w:rPr>
        <w:t xml:space="preserve">: </w:t>
      </w:r>
      <w:r w:rsidRPr="0003266F">
        <w:t>E</w:t>
      </w:r>
      <w:r w:rsidR="00BE42D4">
        <w:t xml:space="preserve">MR </w:t>
      </w:r>
      <w:r w:rsidR="0059661F">
        <w:t>access</w:t>
      </w:r>
      <w:r w:rsidRPr="007266A0">
        <w:rPr>
          <w:b/>
        </w:rPr>
        <w:tab/>
      </w:r>
    </w:p>
    <w:p w:rsidR="007266A0" w:rsidRPr="0003266F" w:rsidRDefault="007266A0" w:rsidP="007266A0">
      <w:pPr>
        <w:spacing w:after="0" w:line="240" w:lineRule="auto"/>
      </w:pPr>
      <w:r w:rsidRPr="007266A0">
        <w:rPr>
          <w:i/>
        </w:rPr>
        <w:t>Revised</w:t>
      </w:r>
      <w:r>
        <w:t xml:space="preserve">: </w:t>
      </w:r>
    </w:p>
    <w:p w:rsidR="005C27FE" w:rsidRDefault="005C27FE" w:rsidP="00140CA0">
      <w:pPr>
        <w:spacing w:after="0" w:line="240" w:lineRule="auto"/>
        <w:contextualSpacing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3180"/>
        <w:gridCol w:w="5580"/>
        <w:gridCol w:w="5490"/>
      </w:tblGrid>
      <w:tr w:rsidR="000367DB" w:rsidTr="00BE42D4">
        <w:tc>
          <w:tcPr>
            <w:tcW w:w="438" w:type="dxa"/>
            <w:shd w:val="clear" w:color="auto" w:fill="4F81BD" w:themeFill="accent1"/>
          </w:tcPr>
          <w:p w:rsidR="000367DB" w:rsidRPr="000367DB" w:rsidRDefault="000367DB" w:rsidP="000367DB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0367DB">
              <w:rPr>
                <w:b/>
                <w:color w:val="FFFFFF" w:themeColor="background1"/>
              </w:rPr>
              <w:t>#</w:t>
            </w:r>
          </w:p>
        </w:tc>
        <w:tc>
          <w:tcPr>
            <w:tcW w:w="3180" w:type="dxa"/>
            <w:shd w:val="clear" w:color="auto" w:fill="4F81BD" w:themeFill="accent1"/>
          </w:tcPr>
          <w:p w:rsidR="000367DB" w:rsidRPr="000367DB" w:rsidRDefault="000367DB" w:rsidP="00140CA0">
            <w:pPr>
              <w:contextualSpacing/>
              <w:rPr>
                <w:b/>
                <w:color w:val="FFFFFF" w:themeColor="background1"/>
              </w:rPr>
            </w:pPr>
            <w:r w:rsidRPr="000367DB">
              <w:rPr>
                <w:b/>
                <w:color w:val="FFFFFF" w:themeColor="background1"/>
              </w:rPr>
              <w:t>What</w:t>
            </w:r>
          </w:p>
        </w:tc>
        <w:tc>
          <w:tcPr>
            <w:tcW w:w="5580" w:type="dxa"/>
            <w:shd w:val="clear" w:color="auto" w:fill="4F81BD" w:themeFill="accent1"/>
          </w:tcPr>
          <w:p w:rsidR="000367DB" w:rsidRPr="000367DB" w:rsidRDefault="000367DB" w:rsidP="00140CA0">
            <w:pPr>
              <w:contextualSpacing/>
              <w:rPr>
                <w:b/>
                <w:color w:val="FFFFFF" w:themeColor="background1"/>
              </w:rPr>
            </w:pPr>
            <w:r w:rsidRPr="000367DB">
              <w:rPr>
                <w:b/>
                <w:color w:val="FFFFFF" w:themeColor="background1"/>
              </w:rPr>
              <w:t>How</w:t>
            </w:r>
          </w:p>
        </w:tc>
        <w:tc>
          <w:tcPr>
            <w:tcW w:w="5490" w:type="dxa"/>
            <w:shd w:val="clear" w:color="auto" w:fill="4F81BD" w:themeFill="accent1"/>
          </w:tcPr>
          <w:p w:rsidR="000367DB" w:rsidRPr="000367DB" w:rsidRDefault="000367DB" w:rsidP="00140CA0">
            <w:pPr>
              <w:contextualSpacing/>
              <w:rPr>
                <w:b/>
                <w:color w:val="FFFFFF" w:themeColor="background1"/>
              </w:rPr>
            </w:pPr>
            <w:r w:rsidRPr="000367DB">
              <w:rPr>
                <w:b/>
                <w:color w:val="FFFFFF" w:themeColor="background1"/>
              </w:rPr>
              <w:t>Why</w:t>
            </w:r>
          </w:p>
        </w:tc>
      </w:tr>
      <w:tr w:rsidR="000367DB" w:rsidTr="005E06DB">
        <w:trPr>
          <w:trHeight w:val="368"/>
        </w:trPr>
        <w:tc>
          <w:tcPr>
            <w:tcW w:w="438" w:type="dxa"/>
          </w:tcPr>
          <w:p w:rsidR="000367DB" w:rsidRDefault="000367DB" w:rsidP="000367DB">
            <w:pPr>
              <w:jc w:val="center"/>
            </w:pPr>
            <w:r>
              <w:t>1</w:t>
            </w:r>
          </w:p>
        </w:tc>
        <w:tc>
          <w:tcPr>
            <w:tcW w:w="3180" w:type="dxa"/>
          </w:tcPr>
          <w:p w:rsidR="000367DB" w:rsidRPr="006E70DB" w:rsidRDefault="000367DB" w:rsidP="009F2353">
            <w:r>
              <w:t>Link Diagnoses to appropriate orders</w:t>
            </w:r>
          </w:p>
        </w:tc>
        <w:tc>
          <w:tcPr>
            <w:tcW w:w="5580" w:type="dxa"/>
          </w:tcPr>
          <w:p w:rsidR="000367DB" w:rsidRPr="00B9217D" w:rsidRDefault="009F2353" w:rsidP="009F2353">
            <w:r>
              <w:t xml:space="preserve">Note: </w:t>
            </w:r>
            <w:r w:rsidR="000367DB" w:rsidRPr="00B9217D">
              <w:t>Avoid “Associate All” whenever possible</w:t>
            </w:r>
          </w:p>
        </w:tc>
        <w:tc>
          <w:tcPr>
            <w:tcW w:w="5490" w:type="dxa"/>
          </w:tcPr>
          <w:p w:rsidR="000367DB" w:rsidRPr="00B9217D" w:rsidRDefault="000367DB" w:rsidP="00140CA0">
            <w:pPr>
              <w:contextualSpacing/>
            </w:pPr>
          </w:p>
        </w:tc>
      </w:tr>
      <w:tr w:rsidR="000367DB" w:rsidTr="005E06DB">
        <w:tc>
          <w:tcPr>
            <w:tcW w:w="438" w:type="dxa"/>
          </w:tcPr>
          <w:p w:rsidR="000367DB" w:rsidRPr="005E0232" w:rsidRDefault="000367DB" w:rsidP="000367DB">
            <w:pPr>
              <w:jc w:val="center"/>
            </w:pPr>
            <w:r>
              <w:t>2</w:t>
            </w:r>
          </w:p>
        </w:tc>
        <w:tc>
          <w:tcPr>
            <w:tcW w:w="3180" w:type="dxa"/>
          </w:tcPr>
          <w:p w:rsidR="000367DB" w:rsidRPr="005E0232" w:rsidRDefault="000367DB" w:rsidP="009F2353">
            <w:r w:rsidRPr="005E0232">
              <w:t>Document important treatment changes by writing them.  Don’t just rely on the associations</w:t>
            </w:r>
          </w:p>
        </w:tc>
        <w:tc>
          <w:tcPr>
            <w:tcW w:w="5580" w:type="dxa"/>
          </w:tcPr>
          <w:p w:rsidR="000367DB" w:rsidRPr="00B9217D" w:rsidRDefault="000367DB" w:rsidP="009F2353">
            <w:pPr>
              <w:pStyle w:val="ListParagraph"/>
              <w:numPr>
                <w:ilvl w:val="0"/>
                <w:numId w:val="2"/>
              </w:numPr>
              <w:ind w:left="342" w:hanging="342"/>
            </w:pPr>
            <w:r>
              <w:t xml:space="preserve">Include what and </w:t>
            </w:r>
            <w:r w:rsidRPr="009F2353">
              <w:rPr>
                <w:i/>
              </w:rPr>
              <w:t>why</w:t>
            </w:r>
            <w:r>
              <w:t xml:space="preserve"> the treatment changes were made.  </w:t>
            </w:r>
            <w:r w:rsidRPr="00B9217D">
              <w:t>Example:   “Stop Lisinopril, start Amlodipine</w:t>
            </w:r>
            <w:r>
              <w:t xml:space="preserve"> because of blood pressure fluctuations</w:t>
            </w:r>
            <w:r w:rsidRPr="00B9217D">
              <w:t>”</w:t>
            </w:r>
          </w:p>
        </w:tc>
        <w:tc>
          <w:tcPr>
            <w:tcW w:w="5490" w:type="dxa"/>
          </w:tcPr>
          <w:p w:rsidR="000367DB" w:rsidRDefault="000367DB" w:rsidP="00140CA0">
            <w:pPr>
              <w:contextualSpacing/>
            </w:pPr>
            <w:r>
              <w:t>Epic associations capture action, not the physician’s thinking</w:t>
            </w:r>
          </w:p>
          <w:p w:rsidR="000367DB" w:rsidRDefault="000367DB" w:rsidP="00140CA0">
            <w:pPr>
              <w:contextualSpacing/>
            </w:pPr>
          </w:p>
          <w:p w:rsidR="000367DB" w:rsidRPr="00B9217D" w:rsidRDefault="000367DB" w:rsidP="005E06DB"/>
        </w:tc>
      </w:tr>
      <w:tr w:rsidR="000367DB" w:rsidTr="005E06DB">
        <w:tc>
          <w:tcPr>
            <w:tcW w:w="438" w:type="dxa"/>
          </w:tcPr>
          <w:p w:rsidR="000367DB" w:rsidRDefault="000367DB" w:rsidP="000367DB">
            <w:pPr>
              <w:jc w:val="center"/>
            </w:pPr>
            <w:r>
              <w:t>3</w:t>
            </w:r>
          </w:p>
        </w:tc>
        <w:tc>
          <w:tcPr>
            <w:tcW w:w="3180" w:type="dxa"/>
          </w:tcPr>
          <w:p w:rsidR="000367DB" w:rsidRPr="005C27FE" w:rsidRDefault="000367DB" w:rsidP="009F2353">
            <w:r>
              <w:t>Document clear p</w:t>
            </w:r>
            <w:r w:rsidRPr="005C27FE">
              <w:t>lan and next steps</w:t>
            </w:r>
            <w:r>
              <w:t>,</w:t>
            </w:r>
            <w:r w:rsidRPr="005C27FE">
              <w:t xml:space="preserve"> if appropriate</w:t>
            </w:r>
          </w:p>
        </w:tc>
        <w:tc>
          <w:tcPr>
            <w:tcW w:w="5580" w:type="dxa"/>
          </w:tcPr>
          <w:p w:rsidR="000367DB" w:rsidRPr="00B9217D" w:rsidRDefault="000367DB" w:rsidP="009F2353">
            <w:pPr>
              <w:pStyle w:val="ListParagraph"/>
              <w:numPr>
                <w:ilvl w:val="0"/>
                <w:numId w:val="2"/>
              </w:numPr>
              <w:ind w:left="342" w:hanging="342"/>
            </w:pPr>
            <w:r w:rsidRPr="00B9217D">
              <w:t>Write it in either:</w:t>
            </w:r>
          </w:p>
          <w:p w:rsidR="000367DB" w:rsidRPr="00B9217D" w:rsidRDefault="000367DB" w:rsidP="00B9217D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</w:pPr>
            <w:r w:rsidRPr="00B9217D">
              <w:t>A/P in Problem List</w:t>
            </w:r>
          </w:p>
          <w:p w:rsidR="000367DB" w:rsidRPr="00B9217D" w:rsidRDefault="000367DB" w:rsidP="00B9217D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</w:pPr>
            <w:r w:rsidRPr="00B9217D">
              <w:t>Free Txt at end of Prog Note</w:t>
            </w:r>
          </w:p>
          <w:p w:rsidR="000367DB" w:rsidRPr="00B9217D" w:rsidRDefault="000367DB" w:rsidP="00B9217D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</w:pPr>
            <w:r w:rsidRPr="00B9217D">
              <w:t>Pt instructions</w:t>
            </w:r>
          </w:p>
        </w:tc>
        <w:tc>
          <w:tcPr>
            <w:tcW w:w="5490" w:type="dxa"/>
          </w:tcPr>
          <w:p w:rsidR="005E06DB" w:rsidRDefault="005E06DB" w:rsidP="005E06DB">
            <w:r>
              <w:t>Notes should make clear:</w:t>
            </w:r>
          </w:p>
          <w:p w:rsidR="005E06DB" w:rsidRPr="00B9217D" w:rsidRDefault="005E06DB" w:rsidP="005E06DB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  <w:ind w:left="702"/>
            </w:pPr>
            <w:r>
              <w:t>What you were you thinking</w:t>
            </w:r>
          </w:p>
          <w:p w:rsidR="005E06DB" w:rsidRPr="00B9217D" w:rsidRDefault="005E06DB" w:rsidP="005E06DB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  <w:ind w:left="702"/>
            </w:pPr>
            <w:r>
              <w:t>What did you do and why</w:t>
            </w:r>
          </w:p>
          <w:p w:rsidR="000367DB" w:rsidRPr="00B9217D" w:rsidRDefault="005E06DB" w:rsidP="005E06DB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  <w:ind w:left="702"/>
            </w:pPr>
            <w:r>
              <w:t>What’s next</w:t>
            </w:r>
          </w:p>
        </w:tc>
      </w:tr>
      <w:tr w:rsidR="000367DB" w:rsidTr="005E06DB">
        <w:trPr>
          <w:trHeight w:val="1178"/>
        </w:trPr>
        <w:tc>
          <w:tcPr>
            <w:tcW w:w="438" w:type="dxa"/>
          </w:tcPr>
          <w:p w:rsidR="000367DB" w:rsidRDefault="000367DB" w:rsidP="000367DB">
            <w:pPr>
              <w:jc w:val="center"/>
            </w:pPr>
            <w:r>
              <w:t>4</w:t>
            </w:r>
          </w:p>
        </w:tc>
        <w:tc>
          <w:tcPr>
            <w:tcW w:w="3180" w:type="dxa"/>
          </w:tcPr>
          <w:p w:rsidR="000367DB" w:rsidRPr="005C27FE" w:rsidRDefault="000367DB" w:rsidP="009F2353">
            <w:r>
              <w:t xml:space="preserve">Document when patient </w:t>
            </w:r>
            <w:r w:rsidRPr="005C27FE">
              <w:t>should f</w:t>
            </w:r>
            <w:r>
              <w:t>ollow-up and why in LOS Section</w:t>
            </w:r>
          </w:p>
          <w:p w:rsidR="000367DB" w:rsidRPr="005C27FE" w:rsidRDefault="000367DB" w:rsidP="00516317">
            <w:pPr>
              <w:contextualSpacing/>
            </w:pPr>
          </w:p>
        </w:tc>
        <w:tc>
          <w:tcPr>
            <w:tcW w:w="5580" w:type="dxa"/>
          </w:tcPr>
          <w:p w:rsidR="009F2353" w:rsidRDefault="000367DB" w:rsidP="009F2353">
            <w:pPr>
              <w:pStyle w:val="ListParagraph"/>
              <w:numPr>
                <w:ilvl w:val="0"/>
                <w:numId w:val="2"/>
              </w:numPr>
              <w:ind w:left="342" w:hanging="342"/>
            </w:pPr>
            <w:r w:rsidRPr="00B9217D">
              <w:t>Use Speed Buttons (create your own) to help make this efficient</w:t>
            </w:r>
          </w:p>
          <w:p w:rsidR="000367DB" w:rsidRPr="00B9217D" w:rsidRDefault="000367DB" w:rsidP="005E06DB">
            <w:pPr>
              <w:pStyle w:val="ListParagraph"/>
              <w:tabs>
                <w:tab w:val="left" w:pos="3209"/>
              </w:tabs>
              <w:ind w:left="1080"/>
            </w:pPr>
          </w:p>
        </w:tc>
        <w:tc>
          <w:tcPr>
            <w:tcW w:w="5490" w:type="dxa"/>
          </w:tcPr>
          <w:p w:rsidR="005E06DB" w:rsidRPr="00B9217D" w:rsidRDefault="005E06DB" w:rsidP="005E06DB">
            <w:r w:rsidRPr="00B9217D">
              <w:t>Data entered here can be easily viewed by</w:t>
            </w:r>
            <w:r>
              <w:t>:</w:t>
            </w:r>
          </w:p>
          <w:p w:rsidR="005E06DB" w:rsidRPr="00B9217D" w:rsidRDefault="005E06DB" w:rsidP="005E06DB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  <w:ind w:left="702"/>
            </w:pPr>
            <w:r w:rsidRPr="00B9217D">
              <w:t>The patient in the AVS</w:t>
            </w:r>
          </w:p>
          <w:p w:rsidR="005E06DB" w:rsidRPr="00B9217D" w:rsidRDefault="005E06DB" w:rsidP="005E06DB">
            <w:pPr>
              <w:pStyle w:val="ListParagraph"/>
              <w:numPr>
                <w:ilvl w:val="0"/>
                <w:numId w:val="2"/>
              </w:numPr>
              <w:tabs>
                <w:tab w:val="left" w:pos="3209"/>
              </w:tabs>
              <w:ind w:left="702"/>
            </w:pPr>
            <w:r w:rsidRPr="00B9217D">
              <w:t>The MA in Check Out report</w:t>
            </w:r>
          </w:p>
          <w:p w:rsidR="000367DB" w:rsidRPr="00B9217D" w:rsidRDefault="005E06DB" w:rsidP="005E06DB">
            <w:pPr>
              <w:pStyle w:val="ListParagraph"/>
              <w:numPr>
                <w:ilvl w:val="0"/>
                <w:numId w:val="2"/>
              </w:numPr>
              <w:ind w:left="702"/>
            </w:pPr>
            <w:r w:rsidRPr="00B9217D">
              <w:t xml:space="preserve">The PSRs in the </w:t>
            </w:r>
            <w:proofErr w:type="spellStart"/>
            <w:r w:rsidRPr="00B9217D">
              <w:t>ApptDesk</w:t>
            </w:r>
            <w:proofErr w:type="spellEnd"/>
          </w:p>
        </w:tc>
      </w:tr>
    </w:tbl>
    <w:p w:rsidR="002E1E62" w:rsidRPr="002E1E62" w:rsidRDefault="002E1E62" w:rsidP="002E1E62"/>
    <w:sectPr w:rsidR="002E1E62" w:rsidRPr="002E1E62" w:rsidSect="00516317">
      <w:headerReference w:type="default" r:id="rId8"/>
      <w:footerReference w:type="default" r:id="rId9"/>
      <w:pgSz w:w="15840" w:h="12240" w:orient="landscape" w:code="1"/>
      <w:pgMar w:top="1008" w:right="288" w:bottom="1008" w:left="720" w:header="288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398" w:rsidRDefault="009B6398" w:rsidP="00114CAF">
      <w:pPr>
        <w:spacing w:after="0" w:line="240" w:lineRule="auto"/>
      </w:pPr>
      <w:r>
        <w:separator/>
      </w:r>
    </w:p>
  </w:endnote>
  <w:endnote w:type="continuationSeparator" w:id="0">
    <w:p w:rsidR="009B6398" w:rsidRDefault="009B6398" w:rsidP="0011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974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D30" w:rsidRDefault="00553D30" w:rsidP="00553D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0ECE" w:rsidRDefault="00690ECE" w:rsidP="009E3F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398" w:rsidRDefault="009B6398" w:rsidP="00114CAF">
      <w:pPr>
        <w:spacing w:after="0" w:line="240" w:lineRule="auto"/>
      </w:pPr>
      <w:r>
        <w:separator/>
      </w:r>
    </w:p>
  </w:footnote>
  <w:footnote w:type="continuationSeparator" w:id="0">
    <w:p w:rsidR="009B6398" w:rsidRDefault="009B6398" w:rsidP="0011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E" w:rsidRPr="008472E6" w:rsidRDefault="000367DB" w:rsidP="000367DB">
    <w:pPr>
      <w:spacing w:after="0" w:line="240" w:lineRule="auto"/>
      <w:contextualSpacing/>
      <w:rPr>
        <w:b/>
        <w:sz w:val="40"/>
      </w:rPr>
    </w:pPr>
    <w:r>
      <w:rPr>
        <w:b/>
        <w:sz w:val="40"/>
      </w:rPr>
      <w:t>Provider Documentation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C0EFF"/>
    <w:multiLevelType w:val="hybridMultilevel"/>
    <w:tmpl w:val="F454C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A6180"/>
    <w:multiLevelType w:val="multilevel"/>
    <w:tmpl w:val="A8846B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DF9068F"/>
    <w:multiLevelType w:val="multilevel"/>
    <w:tmpl w:val="AF7CC3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0" w:hanging="1440"/>
      </w:pPr>
      <w:rPr>
        <w:rFonts w:hint="default"/>
      </w:rPr>
    </w:lvl>
  </w:abstractNum>
  <w:abstractNum w:abstractNumId="3" w15:restartNumberingAfterBreak="0">
    <w:nsid w:val="30A90E6E"/>
    <w:multiLevelType w:val="hybridMultilevel"/>
    <w:tmpl w:val="91AC04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B861A4"/>
    <w:multiLevelType w:val="hybridMultilevel"/>
    <w:tmpl w:val="EC24E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077EF"/>
    <w:multiLevelType w:val="multilevel"/>
    <w:tmpl w:val="4C3858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9E9286B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4F470CCC"/>
    <w:multiLevelType w:val="hybridMultilevel"/>
    <w:tmpl w:val="AA46C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B6F79"/>
    <w:multiLevelType w:val="multilevel"/>
    <w:tmpl w:val="436604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4C37C72"/>
    <w:multiLevelType w:val="hybridMultilevel"/>
    <w:tmpl w:val="16868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9F5697"/>
    <w:multiLevelType w:val="multilevel"/>
    <w:tmpl w:val="6A2C7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3086F68"/>
    <w:multiLevelType w:val="multilevel"/>
    <w:tmpl w:val="E884D5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64772EE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66F649B6"/>
    <w:multiLevelType w:val="multilevel"/>
    <w:tmpl w:val="139A3D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7DC27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E3332E"/>
    <w:multiLevelType w:val="hybridMultilevel"/>
    <w:tmpl w:val="C2E8F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C0C34"/>
    <w:multiLevelType w:val="hybridMultilevel"/>
    <w:tmpl w:val="9D30A58E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05672A"/>
    <w:multiLevelType w:val="hybridMultilevel"/>
    <w:tmpl w:val="F3BE4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5"/>
  </w:num>
  <w:num w:numId="5">
    <w:abstractNumId w:val="13"/>
  </w:num>
  <w:num w:numId="6">
    <w:abstractNumId w:val="14"/>
  </w:num>
  <w:num w:numId="7">
    <w:abstractNumId w:val="12"/>
  </w:num>
  <w:num w:numId="8">
    <w:abstractNumId w:val="6"/>
  </w:num>
  <w:num w:numId="9">
    <w:abstractNumId w:val="15"/>
  </w:num>
  <w:num w:numId="10">
    <w:abstractNumId w:val="4"/>
  </w:num>
  <w:num w:numId="11">
    <w:abstractNumId w:val="7"/>
  </w:num>
  <w:num w:numId="12">
    <w:abstractNumId w:val="8"/>
  </w:num>
  <w:num w:numId="13">
    <w:abstractNumId w:val="10"/>
  </w:num>
  <w:num w:numId="14">
    <w:abstractNumId w:val="11"/>
  </w:num>
  <w:num w:numId="15">
    <w:abstractNumId w:val="1"/>
  </w:num>
  <w:num w:numId="16">
    <w:abstractNumId w:val="16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7BF"/>
    <w:rsid w:val="00001C5B"/>
    <w:rsid w:val="0003441F"/>
    <w:rsid w:val="000367DB"/>
    <w:rsid w:val="00060C92"/>
    <w:rsid w:val="00074B09"/>
    <w:rsid w:val="000E4DA3"/>
    <w:rsid w:val="000F64EC"/>
    <w:rsid w:val="00102F5A"/>
    <w:rsid w:val="00114CAF"/>
    <w:rsid w:val="0012768A"/>
    <w:rsid w:val="00134119"/>
    <w:rsid w:val="00140CA0"/>
    <w:rsid w:val="001647B0"/>
    <w:rsid w:val="00183E33"/>
    <w:rsid w:val="001C5C1A"/>
    <w:rsid w:val="0020466C"/>
    <w:rsid w:val="0021522F"/>
    <w:rsid w:val="00215711"/>
    <w:rsid w:val="00226982"/>
    <w:rsid w:val="0023610D"/>
    <w:rsid w:val="00237153"/>
    <w:rsid w:val="00277414"/>
    <w:rsid w:val="002E1E62"/>
    <w:rsid w:val="002F2194"/>
    <w:rsid w:val="003200F5"/>
    <w:rsid w:val="00325C12"/>
    <w:rsid w:val="00330178"/>
    <w:rsid w:val="00334441"/>
    <w:rsid w:val="00367B4A"/>
    <w:rsid w:val="003E3B20"/>
    <w:rsid w:val="00416998"/>
    <w:rsid w:val="00436E72"/>
    <w:rsid w:val="00443EA4"/>
    <w:rsid w:val="00462E2F"/>
    <w:rsid w:val="00485218"/>
    <w:rsid w:val="00492FA6"/>
    <w:rsid w:val="004B0160"/>
    <w:rsid w:val="004C3A82"/>
    <w:rsid w:val="004C4C11"/>
    <w:rsid w:val="005001DB"/>
    <w:rsid w:val="00516317"/>
    <w:rsid w:val="0052023A"/>
    <w:rsid w:val="00544CC3"/>
    <w:rsid w:val="005534BA"/>
    <w:rsid w:val="00553D30"/>
    <w:rsid w:val="00582191"/>
    <w:rsid w:val="0059661F"/>
    <w:rsid w:val="005C27FE"/>
    <w:rsid w:val="005C39F3"/>
    <w:rsid w:val="005D668A"/>
    <w:rsid w:val="005E0232"/>
    <w:rsid w:val="005E06DB"/>
    <w:rsid w:val="005E073F"/>
    <w:rsid w:val="005F7334"/>
    <w:rsid w:val="00663E95"/>
    <w:rsid w:val="00667237"/>
    <w:rsid w:val="00690ECE"/>
    <w:rsid w:val="006945B8"/>
    <w:rsid w:val="006A48B0"/>
    <w:rsid w:val="006A787F"/>
    <w:rsid w:val="006D731D"/>
    <w:rsid w:val="006D7EBC"/>
    <w:rsid w:val="006E70DB"/>
    <w:rsid w:val="006F12A5"/>
    <w:rsid w:val="007050A7"/>
    <w:rsid w:val="007266A0"/>
    <w:rsid w:val="00731576"/>
    <w:rsid w:val="007669BD"/>
    <w:rsid w:val="0078576C"/>
    <w:rsid w:val="007875D1"/>
    <w:rsid w:val="007965FE"/>
    <w:rsid w:val="007A33D6"/>
    <w:rsid w:val="007A3957"/>
    <w:rsid w:val="007A443B"/>
    <w:rsid w:val="007E1CCE"/>
    <w:rsid w:val="007E4215"/>
    <w:rsid w:val="007F024C"/>
    <w:rsid w:val="00803567"/>
    <w:rsid w:val="008472E6"/>
    <w:rsid w:val="00863C83"/>
    <w:rsid w:val="008A26EA"/>
    <w:rsid w:val="008C20FF"/>
    <w:rsid w:val="008E7695"/>
    <w:rsid w:val="008F2F8B"/>
    <w:rsid w:val="0091515E"/>
    <w:rsid w:val="0094021F"/>
    <w:rsid w:val="00945D18"/>
    <w:rsid w:val="00951899"/>
    <w:rsid w:val="00966E15"/>
    <w:rsid w:val="00976C2C"/>
    <w:rsid w:val="009B622E"/>
    <w:rsid w:val="009B6398"/>
    <w:rsid w:val="009E3F5C"/>
    <w:rsid w:val="009E6C94"/>
    <w:rsid w:val="009F2353"/>
    <w:rsid w:val="00A06795"/>
    <w:rsid w:val="00A072F3"/>
    <w:rsid w:val="00A14486"/>
    <w:rsid w:val="00A27077"/>
    <w:rsid w:val="00A54F17"/>
    <w:rsid w:val="00A63403"/>
    <w:rsid w:val="00A64BF3"/>
    <w:rsid w:val="00A84BB3"/>
    <w:rsid w:val="00A86BD8"/>
    <w:rsid w:val="00AA5D5F"/>
    <w:rsid w:val="00AC1CA0"/>
    <w:rsid w:val="00AD6A2F"/>
    <w:rsid w:val="00B0745E"/>
    <w:rsid w:val="00B114DF"/>
    <w:rsid w:val="00B2249F"/>
    <w:rsid w:val="00B34134"/>
    <w:rsid w:val="00B7168D"/>
    <w:rsid w:val="00B7499B"/>
    <w:rsid w:val="00B9217D"/>
    <w:rsid w:val="00BB375D"/>
    <w:rsid w:val="00BE1904"/>
    <w:rsid w:val="00BE42D4"/>
    <w:rsid w:val="00C07064"/>
    <w:rsid w:val="00C25D19"/>
    <w:rsid w:val="00C432EB"/>
    <w:rsid w:val="00C5158B"/>
    <w:rsid w:val="00CA08E3"/>
    <w:rsid w:val="00CF46D6"/>
    <w:rsid w:val="00D259F2"/>
    <w:rsid w:val="00DC67BF"/>
    <w:rsid w:val="00DD2D4C"/>
    <w:rsid w:val="00E4626B"/>
    <w:rsid w:val="00E75AA8"/>
    <w:rsid w:val="00ED081F"/>
    <w:rsid w:val="00EE63C5"/>
    <w:rsid w:val="00EF2649"/>
    <w:rsid w:val="00EF7B33"/>
    <w:rsid w:val="00F470FF"/>
    <w:rsid w:val="00F50739"/>
    <w:rsid w:val="00F54398"/>
    <w:rsid w:val="00F54FDC"/>
    <w:rsid w:val="00F56080"/>
    <w:rsid w:val="00F57377"/>
    <w:rsid w:val="00F82B93"/>
    <w:rsid w:val="00FA05AC"/>
    <w:rsid w:val="00FA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D32A5"/>
  <w15:docId w15:val="{7837863A-6B28-4CB9-9545-DB946EB6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5D1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4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CAF"/>
  </w:style>
  <w:style w:type="paragraph" w:styleId="Footer">
    <w:name w:val="footer"/>
    <w:basedOn w:val="Normal"/>
    <w:link w:val="FooterChar"/>
    <w:uiPriority w:val="99"/>
    <w:unhideWhenUsed/>
    <w:rsid w:val="00114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CAF"/>
  </w:style>
  <w:style w:type="paragraph" w:styleId="BalloonText">
    <w:name w:val="Balloon Text"/>
    <w:basedOn w:val="Normal"/>
    <w:link w:val="BalloonTextChar"/>
    <w:uiPriority w:val="99"/>
    <w:semiHidden/>
    <w:unhideWhenUsed/>
    <w:rsid w:val="0014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C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7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8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D963-1007-5042-AF7B-55434BBE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Hospital and Clinics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Carper, John, M.D.</dc:creator>
  <cp:lastModifiedBy>Jennifer Wright</cp:lastModifiedBy>
  <cp:revision>14</cp:revision>
  <cp:lastPrinted>2012-04-23T17:24:00Z</cp:lastPrinted>
  <dcterms:created xsi:type="dcterms:W3CDTF">2014-11-18T17:28:00Z</dcterms:created>
  <dcterms:modified xsi:type="dcterms:W3CDTF">2018-05-17T21:36:00Z</dcterms:modified>
</cp:coreProperties>
</file>