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DE" w:rsidRPr="0078216F" w:rsidRDefault="004341DE" w:rsidP="004341DE">
      <w:pPr>
        <w:shd w:val="clear" w:color="auto" w:fill="D9D9D9" w:themeFill="background1" w:themeFillShade="D9"/>
        <w:spacing w:after="0" w:line="240" w:lineRule="auto"/>
        <w:contextualSpacing/>
      </w:pPr>
      <w:r w:rsidRPr="0078216F">
        <w:rPr>
          <w:b/>
        </w:rPr>
        <w:t>Process Description:</w:t>
      </w:r>
      <w:r w:rsidRPr="0078216F">
        <w:t xml:space="preserve"> </w:t>
      </w:r>
    </w:p>
    <w:p w:rsidR="004341DE" w:rsidRPr="00FB2712" w:rsidRDefault="004341DE" w:rsidP="004341DE">
      <w:pPr>
        <w:pStyle w:val="ListParagraph"/>
        <w:numPr>
          <w:ilvl w:val="0"/>
          <w:numId w:val="2"/>
        </w:numPr>
        <w:spacing w:after="120" w:line="240" w:lineRule="auto"/>
        <w:ind w:left="720"/>
      </w:pPr>
      <w:r w:rsidRPr="00FB2712">
        <w:t xml:space="preserve">How to </w:t>
      </w:r>
      <w:r w:rsidR="009D1F68" w:rsidRPr="00FB2712">
        <w:t xml:space="preserve">check in an </w:t>
      </w:r>
      <w:r w:rsidR="00F27093" w:rsidRPr="00FB2712">
        <w:t>new</w:t>
      </w:r>
      <w:r w:rsidR="009D1F68" w:rsidRPr="00FB2712">
        <w:t xml:space="preserve"> patient using</w:t>
      </w:r>
      <w:r w:rsidRPr="00FB2712">
        <w:t xml:space="preserve"> EPIC</w:t>
      </w:r>
    </w:p>
    <w:p w:rsidR="004341DE" w:rsidRPr="0078216F" w:rsidRDefault="004341DE" w:rsidP="004341DE">
      <w:pPr>
        <w:shd w:val="clear" w:color="auto" w:fill="D9D9D9" w:themeFill="background1" w:themeFillShade="D9"/>
        <w:spacing w:after="0" w:line="240" w:lineRule="auto"/>
        <w:contextualSpacing/>
      </w:pPr>
      <w:r w:rsidRPr="0078216F">
        <w:rPr>
          <w:b/>
        </w:rPr>
        <w:t>Who Must Use this Process?</w:t>
      </w:r>
      <w:r w:rsidRPr="0078216F">
        <w:t xml:space="preserve">  </w:t>
      </w:r>
    </w:p>
    <w:p w:rsidR="004341DE" w:rsidRPr="00FB2712" w:rsidRDefault="002D26CD" w:rsidP="004341DE">
      <w:pPr>
        <w:pStyle w:val="ListParagraph"/>
        <w:numPr>
          <w:ilvl w:val="0"/>
          <w:numId w:val="2"/>
        </w:numPr>
        <w:spacing w:after="120" w:line="240" w:lineRule="auto"/>
        <w:ind w:left="720"/>
      </w:pPr>
      <w:r>
        <w:t>PSRs</w:t>
      </w:r>
    </w:p>
    <w:p w:rsidR="004341DE" w:rsidRPr="0078216F" w:rsidRDefault="004341DE" w:rsidP="004341DE">
      <w:pPr>
        <w:shd w:val="clear" w:color="auto" w:fill="D9D9D9" w:themeFill="background1" w:themeFillShade="D9"/>
        <w:spacing w:after="0" w:line="240" w:lineRule="auto"/>
        <w:contextualSpacing/>
        <w:rPr>
          <w:b/>
        </w:rPr>
      </w:pPr>
      <w:r w:rsidRPr="0078216F">
        <w:rPr>
          <w:b/>
        </w:rPr>
        <w:t>Process Requirements:</w:t>
      </w:r>
    </w:p>
    <w:p w:rsidR="004341DE" w:rsidRPr="00FB2712" w:rsidRDefault="004341DE" w:rsidP="004341DE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 w:rsidRPr="00FB2712">
        <w:t xml:space="preserve">Practice C-I-CARE </w:t>
      </w:r>
    </w:p>
    <w:p w:rsidR="004341DE" w:rsidRPr="00FB2712" w:rsidRDefault="004341DE" w:rsidP="004341DE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 w:rsidRPr="00FB2712">
        <w:t xml:space="preserve">Knowledge of steps to complete </w:t>
      </w:r>
      <w:r w:rsidR="009D1F68" w:rsidRPr="00FB2712">
        <w:t xml:space="preserve">check in </w:t>
      </w:r>
      <w:r w:rsidRPr="00FB2712">
        <w:t>for the patient</w:t>
      </w:r>
      <w:r w:rsidR="009D1F68" w:rsidRPr="00FB2712">
        <w:t xml:space="preserve"> in EPIC</w:t>
      </w:r>
    </w:p>
    <w:p w:rsidR="004341DE" w:rsidRPr="0078216F" w:rsidRDefault="004341DE" w:rsidP="004341DE">
      <w:pPr>
        <w:shd w:val="clear" w:color="auto" w:fill="D9D9D9" w:themeFill="background1" w:themeFillShade="D9"/>
        <w:spacing w:after="0" w:line="240" w:lineRule="auto"/>
        <w:contextualSpacing/>
        <w:rPr>
          <w:b/>
        </w:rPr>
      </w:pPr>
      <w:r w:rsidRPr="0078216F">
        <w:rPr>
          <w:b/>
        </w:rPr>
        <w:t>Process Steps</w:t>
      </w:r>
    </w:p>
    <w:p w:rsidR="007F1D65" w:rsidRPr="00A206BC" w:rsidRDefault="00FB2712" w:rsidP="007F1D65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FE22D9">
        <w:t>Greet patient using C</w:t>
      </w:r>
      <w:r w:rsidR="009316C0" w:rsidRPr="00FE22D9">
        <w:t>-</w:t>
      </w:r>
      <w:r w:rsidRPr="00FE22D9">
        <w:t>I</w:t>
      </w:r>
      <w:r w:rsidR="009316C0" w:rsidRPr="00FE22D9">
        <w:t>-</w:t>
      </w:r>
      <w:r w:rsidRPr="00FE22D9">
        <w:t>CARE</w:t>
      </w:r>
    </w:p>
    <w:p w:rsidR="00A206BC" w:rsidRPr="00A206BC" w:rsidRDefault="00A206BC" w:rsidP="00A206BC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FE22D9">
        <w:rPr>
          <w:rFonts w:eastAsia="Arial" w:cs="Arial"/>
        </w:rPr>
        <w:t>Find Patient on DAR &amp; check columns</w:t>
      </w:r>
    </w:p>
    <w:p w:rsidR="00FB2712" w:rsidRPr="007F1D65" w:rsidRDefault="0045506F" w:rsidP="007F1D65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7F1D65">
        <w:rPr>
          <w:b/>
        </w:rPr>
        <w:t>(NEW ONLY)</w:t>
      </w:r>
      <w:r w:rsidRPr="00FE22D9">
        <w:t xml:space="preserve"> </w:t>
      </w:r>
      <w:r w:rsidR="00FB2712" w:rsidRPr="007F1D65">
        <w:rPr>
          <w:rFonts w:eastAsia="Arial" w:cs="Arial"/>
        </w:rPr>
        <w:t>Inquire if patient completed and brought New Patient forms with them</w:t>
      </w:r>
      <w:r w:rsidR="00FE22D9" w:rsidRPr="007F1D65">
        <w:rPr>
          <w:rFonts w:eastAsia="Arial" w:cs="Arial"/>
        </w:rPr>
        <w:t>. If not, have them complete the new patient packet.</w:t>
      </w:r>
    </w:p>
    <w:p w:rsidR="00861051" w:rsidRPr="00577797" w:rsidRDefault="00A206BC" w:rsidP="00861051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577797">
        <w:rPr>
          <w:rFonts w:eastAsia="Arial" w:cs="Arial"/>
        </w:rPr>
        <w:t xml:space="preserve">Confirm </w:t>
      </w:r>
      <w:r w:rsidR="009316C0" w:rsidRPr="00577797">
        <w:rPr>
          <w:rFonts w:eastAsia="Arial" w:cs="Arial"/>
        </w:rPr>
        <w:t>Demographics/</w:t>
      </w:r>
      <w:r w:rsidR="00FB2712" w:rsidRPr="00577797">
        <w:rPr>
          <w:rFonts w:eastAsia="Arial" w:cs="Arial"/>
        </w:rPr>
        <w:t>Guarantor information</w:t>
      </w:r>
    </w:p>
    <w:p w:rsidR="00FB2712" w:rsidRPr="00577797" w:rsidRDefault="00861051" w:rsidP="00861051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577797">
        <w:rPr>
          <w:rFonts w:eastAsia="Arial" w:cs="Arial"/>
        </w:rPr>
        <w:t>V</w:t>
      </w:r>
      <w:r w:rsidR="00FB2712" w:rsidRPr="00577797">
        <w:rPr>
          <w:rFonts w:eastAsia="Arial" w:cs="Arial"/>
        </w:rPr>
        <w:t xml:space="preserve">erify </w:t>
      </w:r>
      <w:r w:rsidRPr="00577797">
        <w:rPr>
          <w:rFonts w:eastAsia="Arial" w:cs="Arial"/>
        </w:rPr>
        <w:t xml:space="preserve">PCP and </w:t>
      </w:r>
      <w:r w:rsidR="009316C0" w:rsidRPr="00577797">
        <w:rPr>
          <w:rFonts w:eastAsia="Arial" w:cs="Arial"/>
        </w:rPr>
        <w:t>referring physician</w:t>
      </w:r>
    </w:p>
    <w:p w:rsidR="00FB2712" w:rsidRPr="00577797" w:rsidRDefault="00861051" w:rsidP="006E6FFD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577797">
        <w:rPr>
          <w:rFonts w:eastAsia="Arial" w:cs="Arial"/>
        </w:rPr>
        <w:t>C</w:t>
      </w:r>
      <w:r w:rsidR="00FB2712" w:rsidRPr="00577797">
        <w:rPr>
          <w:rFonts w:eastAsia="Arial" w:cs="Arial"/>
        </w:rPr>
        <w:t>heck ID</w:t>
      </w:r>
      <w:r w:rsidRPr="00577797">
        <w:rPr>
          <w:rFonts w:eastAsia="Arial" w:cs="Arial"/>
        </w:rPr>
        <w:t xml:space="preserve"> and take patient photo, if needed</w:t>
      </w:r>
    </w:p>
    <w:p w:rsidR="00FB2712" w:rsidRPr="00577797" w:rsidRDefault="006E6FFD" w:rsidP="006E6FFD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577797">
        <w:rPr>
          <w:rFonts w:eastAsia="Arial" w:cs="Arial"/>
        </w:rPr>
        <w:t xml:space="preserve">Verify </w:t>
      </w:r>
      <w:r w:rsidR="00FB2712" w:rsidRPr="00577797">
        <w:rPr>
          <w:rFonts w:eastAsia="Arial" w:cs="Arial"/>
        </w:rPr>
        <w:t xml:space="preserve">Pharmacy and Lab </w:t>
      </w:r>
    </w:p>
    <w:p w:rsidR="009316C0" w:rsidRPr="00577797" w:rsidRDefault="0045506F" w:rsidP="00FE22D9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577797">
        <w:rPr>
          <w:rFonts w:eastAsia="Arial" w:cs="Arial"/>
        </w:rPr>
        <w:t>Verify contact #</w:t>
      </w:r>
    </w:p>
    <w:p w:rsidR="006E6FFD" w:rsidRPr="00577797" w:rsidRDefault="006E6FFD" w:rsidP="006E6FFD">
      <w:pPr>
        <w:pStyle w:val="ListParagraph"/>
        <w:numPr>
          <w:ilvl w:val="0"/>
          <w:numId w:val="20"/>
        </w:numPr>
        <w:spacing w:after="0" w:line="240" w:lineRule="auto"/>
      </w:pPr>
      <w:r w:rsidRPr="00577797">
        <w:rPr>
          <w:rFonts w:eastAsia="Arial" w:cs="Arial"/>
        </w:rPr>
        <w:t>Collect Co-pay (if applicable)</w:t>
      </w:r>
    </w:p>
    <w:p w:rsidR="009316C0" w:rsidRPr="00577797" w:rsidRDefault="006E6FFD" w:rsidP="006E6FFD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577797">
        <w:t xml:space="preserve">Offer </w:t>
      </w:r>
      <w:proofErr w:type="spellStart"/>
      <w:r w:rsidRPr="00577797">
        <w:t>MyHealth</w:t>
      </w:r>
      <w:proofErr w:type="spellEnd"/>
      <w:r w:rsidR="00007D35">
        <w:t xml:space="preserve"> brochure (if not signed up)</w:t>
      </w:r>
    </w:p>
    <w:p w:rsidR="0047109F" w:rsidRPr="00577797" w:rsidRDefault="006E6FFD" w:rsidP="0047109F">
      <w:pPr>
        <w:pStyle w:val="ListParagraph"/>
        <w:numPr>
          <w:ilvl w:val="0"/>
          <w:numId w:val="20"/>
        </w:numPr>
        <w:spacing w:after="0" w:line="240" w:lineRule="auto"/>
        <w:rPr>
          <w:rFonts w:eastAsia="Arial" w:cs="Arial"/>
        </w:rPr>
      </w:pPr>
      <w:r w:rsidRPr="00577797">
        <w:rPr>
          <w:rFonts w:eastAsia="Arial" w:cs="Arial"/>
        </w:rPr>
        <w:t>C</w:t>
      </w:r>
      <w:r w:rsidR="0047109F" w:rsidRPr="00577797">
        <w:rPr>
          <w:rFonts w:eastAsia="Arial" w:cs="Arial"/>
        </w:rPr>
        <w:t xml:space="preserve">are Everywhere </w:t>
      </w:r>
      <w:r w:rsidR="001C2AA1" w:rsidRPr="00577797">
        <w:rPr>
          <w:rFonts w:eastAsia="Arial" w:cs="Arial"/>
        </w:rPr>
        <w:t>(if applicable)</w:t>
      </w:r>
    </w:p>
    <w:p w:rsidR="00FE22D9" w:rsidRPr="00577797" w:rsidRDefault="00FE22D9" w:rsidP="0047109F">
      <w:pPr>
        <w:pStyle w:val="ListParagraph"/>
        <w:numPr>
          <w:ilvl w:val="0"/>
          <w:numId w:val="20"/>
        </w:numPr>
        <w:spacing w:after="0" w:line="240" w:lineRule="auto"/>
        <w:rPr>
          <w:rFonts w:eastAsia="Arial" w:cs="Arial"/>
        </w:rPr>
      </w:pPr>
      <w:r w:rsidRPr="00577797">
        <w:rPr>
          <w:rFonts w:eastAsia="Arial" w:cs="Arial"/>
        </w:rPr>
        <w:t>Inform patient of any Delays</w:t>
      </w:r>
    </w:p>
    <w:p w:rsidR="001C2AA1" w:rsidRPr="001C2AA1" w:rsidRDefault="0047109F" w:rsidP="00320840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577797">
        <w:rPr>
          <w:rFonts w:eastAsia="Arial" w:cs="Arial"/>
        </w:rPr>
        <w:t xml:space="preserve">Inform patient he/she is checked in and </w:t>
      </w:r>
      <w:r w:rsidR="006E6FFD" w:rsidRPr="00577797">
        <w:rPr>
          <w:rFonts w:eastAsia="Arial" w:cs="Arial"/>
        </w:rPr>
        <w:t>C</w:t>
      </w:r>
      <w:r w:rsidR="009316C0" w:rsidRPr="00577797">
        <w:rPr>
          <w:rFonts w:eastAsia="Arial" w:cs="Arial"/>
        </w:rPr>
        <w:t>-</w:t>
      </w:r>
      <w:r w:rsidR="006E6FFD" w:rsidRPr="00577797">
        <w:rPr>
          <w:rFonts w:eastAsia="Arial" w:cs="Arial"/>
        </w:rPr>
        <w:t>I</w:t>
      </w:r>
      <w:r w:rsidR="009316C0" w:rsidRPr="00577797">
        <w:rPr>
          <w:rFonts w:eastAsia="Arial" w:cs="Arial"/>
        </w:rPr>
        <w:t>-</w:t>
      </w:r>
      <w:r w:rsidR="006E6FFD" w:rsidRPr="00577797">
        <w:rPr>
          <w:rFonts w:eastAsia="Arial" w:cs="Arial"/>
        </w:rPr>
        <w:t xml:space="preserve">CARE </w:t>
      </w:r>
      <w:r w:rsidR="006E6FFD" w:rsidRPr="00577797">
        <w:rPr>
          <w:rFonts w:eastAsia="Arial" w:cs="Arial"/>
          <w:spacing w:val="1"/>
        </w:rPr>
        <w:t>E</w:t>
      </w:r>
      <w:r w:rsidR="006E6FFD" w:rsidRPr="00577797">
        <w:rPr>
          <w:rFonts w:eastAsia="Arial" w:cs="Arial"/>
          <w:spacing w:val="-1"/>
        </w:rPr>
        <w:t>x</w:t>
      </w:r>
      <w:r w:rsidR="006E6FFD" w:rsidRPr="00577797">
        <w:rPr>
          <w:rFonts w:eastAsia="Arial" w:cs="Arial"/>
        </w:rPr>
        <w:t>it</w:t>
      </w:r>
    </w:p>
    <w:p w:rsidR="007F1D65" w:rsidRPr="001C2AA1" w:rsidRDefault="001C2AA1" w:rsidP="00320840">
      <w:pPr>
        <w:pStyle w:val="ListParagraph"/>
        <w:numPr>
          <w:ilvl w:val="0"/>
          <w:numId w:val="20"/>
        </w:numPr>
        <w:spacing w:after="0" w:line="240" w:lineRule="auto"/>
        <w:rPr>
          <w:b/>
          <w:color w:val="FF0000"/>
        </w:rPr>
      </w:pPr>
      <w:r w:rsidRPr="001C2AA1">
        <w:rPr>
          <w:rFonts w:eastAsia="Arial" w:cs="Arial"/>
          <w:color w:val="FF0000"/>
        </w:rPr>
        <w:t>Use white dot in EPIC to signal “ready for MA”</w:t>
      </w:r>
      <w:r w:rsidR="00B40195" w:rsidRPr="001C2AA1">
        <w:rPr>
          <w:rFonts w:eastAsia="Arial" w:cs="Arial"/>
          <w:i/>
          <w:color w:val="FF0000"/>
          <w:position w:val="-1"/>
        </w:rPr>
        <w:tab/>
      </w:r>
    </w:p>
    <w:p w:rsidR="00577797" w:rsidRPr="00635459" w:rsidRDefault="00577797" w:rsidP="00635459">
      <w:pPr>
        <w:spacing w:after="0" w:line="240" w:lineRule="auto"/>
        <w:ind w:left="360"/>
        <w:rPr>
          <w:b/>
        </w:rPr>
      </w:pPr>
    </w:p>
    <w:p w:rsidR="007F1D65" w:rsidRPr="0078216F" w:rsidRDefault="007F1D65" w:rsidP="00577797">
      <w:pPr>
        <w:pStyle w:val="ListParagraph"/>
        <w:shd w:val="clear" w:color="auto" w:fill="D9D9D9" w:themeFill="background1" w:themeFillShade="D9"/>
        <w:spacing w:after="0" w:line="240" w:lineRule="auto"/>
        <w:ind w:left="0"/>
        <w:rPr>
          <w:b/>
        </w:rPr>
      </w:pPr>
      <w:r>
        <w:rPr>
          <w:b/>
        </w:rPr>
        <w:t>Process Details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2718"/>
        <w:gridCol w:w="3150"/>
        <w:gridCol w:w="3960"/>
      </w:tblGrid>
      <w:tr w:rsidR="0047109F" w:rsidRPr="0078216F" w:rsidTr="00577797">
        <w:trPr>
          <w:tblHeader/>
        </w:trPr>
        <w:tc>
          <w:tcPr>
            <w:tcW w:w="2718" w:type="dxa"/>
          </w:tcPr>
          <w:p w:rsidR="007F1D65" w:rsidRPr="0078216F" w:rsidRDefault="007F1D65" w:rsidP="0032541B">
            <w:pPr>
              <w:contextualSpacing/>
              <w:rPr>
                <w:b/>
              </w:rPr>
            </w:pPr>
            <w:r w:rsidRPr="0078216F">
              <w:rPr>
                <w:b/>
              </w:rPr>
              <w:t>Step</w:t>
            </w:r>
          </w:p>
        </w:tc>
        <w:tc>
          <w:tcPr>
            <w:tcW w:w="3150" w:type="dxa"/>
          </w:tcPr>
          <w:p w:rsidR="007F1D65" w:rsidRPr="0078216F" w:rsidRDefault="007F1D65" w:rsidP="0032541B">
            <w:pPr>
              <w:contextualSpacing/>
              <w:rPr>
                <w:b/>
              </w:rPr>
            </w:pPr>
            <w:r>
              <w:rPr>
                <w:b/>
              </w:rPr>
              <w:t>Why Important?</w:t>
            </w:r>
          </w:p>
        </w:tc>
        <w:tc>
          <w:tcPr>
            <w:tcW w:w="3960" w:type="dxa"/>
          </w:tcPr>
          <w:p w:rsidR="007F1D65" w:rsidRPr="0078216F" w:rsidRDefault="007F1D65" w:rsidP="0032541B">
            <w:pPr>
              <w:contextualSpacing/>
              <w:rPr>
                <w:b/>
              </w:rPr>
            </w:pPr>
            <w:r w:rsidRPr="0078216F">
              <w:rPr>
                <w:b/>
              </w:rPr>
              <w:t>Script</w:t>
            </w:r>
            <w:r>
              <w:rPr>
                <w:b/>
              </w:rPr>
              <w:t>ing Examples</w:t>
            </w:r>
          </w:p>
        </w:tc>
      </w:tr>
      <w:tr w:rsidR="0047109F" w:rsidRPr="0033142A" w:rsidTr="00577797">
        <w:trPr>
          <w:tblHeader/>
        </w:trPr>
        <w:tc>
          <w:tcPr>
            <w:tcW w:w="2718" w:type="dxa"/>
          </w:tcPr>
          <w:p w:rsidR="007F1D65" w:rsidRPr="0033142A" w:rsidRDefault="007F1D65" w:rsidP="0032541B">
            <w:pPr>
              <w:contextualSpacing/>
            </w:pPr>
            <w:r w:rsidRPr="00861051">
              <w:t>1.</w:t>
            </w:r>
            <w:r w:rsidRPr="0033142A">
              <w:rPr>
                <w:b/>
              </w:rPr>
              <w:t xml:space="preserve">  </w:t>
            </w:r>
            <w:r w:rsidRPr="0033142A">
              <w:t>Greet patient using CICARE</w:t>
            </w:r>
          </w:p>
        </w:tc>
        <w:tc>
          <w:tcPr>
            <w:tcW w:w="3150" w:type="dxa"/>
          </w:tcPr>
          <w:p w:rsidR="007F1D65" w:rsidRPr="007F1D65" w:rsidRDefault="007F1D65" w:rsidP="007F1D65">
            <w:pPr>
              <w:rPr>
                <w:b/>
              </w:rPr>
            </w:pPr>
            <w:r w:rsidRPr="00FE22D9">
              <w:t>Service is essential, we are not greeting patients appropriately</w:t>
            </w:r>
          </w:p>
          <w:p w:rsidR="007F1D65" w:rsidRPr="0033142A" w:rsidRDefault="007F1D65" w:rsidP="007F1D65">
            <w:pPr>
              <w:contextualSpacing/>
              <w:rPr>
                <w:b/>
              </w:rPr>
            </w:pPr>
          </w:p>
          <w:p w:rsidR="007F1D65" w:rsidRPr="0033142A" w:rsidRDefault="007F1D65" w:rsidP="0032541B">
            <w:pPr>
              <w:contextualSpacing/>
              <w:rPr>
                <w:b/>
              </w:rPr>
            </w:pPr>
          </w:p>
        </w:tc>
        <w:tc>
          <w:tcPr>
            <w:tcW w:w="3960" w:type="dxa"/>
          </w:tcPr>
          <w:p w:rsidR="007F1D65" w:rsidRDefault="007F1D65" w:rsidP="0032541B">
            <w:pPr>
              <w:spacing w:line="292" w:lineRule="exact"/>
              <w:ind w:right="-20"/>
              <w:rPr>
                <w:rFonts w:eastAsia="Arial" w:cs="Arial"/>
                <w:i/>
                <w:position w:val="-1"/>
              </w:rPr>
            </w:pPr>
            <w:r w:rsidRPr="0033142A">
              <w:rPr>
                <w:rFonts w:eastAsia="Arial" w:cs="Arial"/>
                <w:i/>
                <w:position w:val="-1"/>
              </w:rPr>
              <w:t>“Good morning/good a</w:t>
            </w:r>
            <w:r w:rsidRPr="0033142A">
              <w:rPr>
                <w:rFonts w:eastAsia="Arial" w:cs="Arial"/>
                <w:i/>
                <w:spacing w:val="2"/>
                <w:position w:val="-1"/>
              </w:rPr>
              <w:t>f</w:t>
            </w:r>
            <w:r w:rsidRPr="0033142A">
              <w:rPr>
                <w:rFonts w:eastAsia="Arial" w:cs="Arial"/>
                <w:i/>
                <w:position w:val="-1"/>
              </w:rPr>
              <w:t>ternoon.”</w:t>
            </w:r>
          </w:p>
          <w:p w:rsidR="007F1D65" w:rsidRPr="0033142A" w:rsidRDefault="007F1D65" w:rsidP="0032541B">
            <w:pPr>
              <w:spacing w:line="292" w:lineRule="exact"/>
              <w:ind w:right="-20"/>
              <w:rPr>
                <w:rFonts w:eastAsia="Arial" w:cs="Arial"/>
                <w:i/>
                <w:position w:val="-1"/>
              </w:rPr>
            </w:pPr>
          </w:p>
          <w:p w:rsidR="007F1D65" w:rsidRDefault="007F1D65" w:rsidP="0032541B">
            <w:pPr>
              <w:spacing w:line="292" w:lineRule="exact"/>
              <w:ind w:right="-20"/>
              <w:rPr>
                <w:rFonts w:eastAsia="Arial" w:cs="Arial"/>
                <w:i/>
              </w:rPr>
            </w:pPr>
            <w:r w:rsidRPr="0033142A">
              <w:rPr>
                <w:rFonts w:eastAsia="Arial" w:cs="Arial"/>
                <w:i/>
                <w:position w:val="-1"/>
              </w:rPr>
              <w:t>“Hello Mr</w:t>
            </w:r>
            <w:proofErr w:type="gramStart"/>
            <w:r w:rsidRPr="0033142A">
              <w:rPr>
                <w:rFonts w:eastAsia="Arial" w:cs="Arial"/>
                <w:i/>
                <w:position w:val="-1"/>
              </w:rPr>
              <w:t>./</w:t>
            </w:r>
            <w:proofErr w:type="gramEnd"/>
            <w:r w:rsidRPr="0033142A">
              <w:rPr>
                <w:rFonts w:eastAsia="Arial" w:cs="Arial"/>
                <w:i/>
                <w:position w:val="-1"/>
              </w:rPr>
              <w:t>Ms.</w:t>
            </w:r>
            <w:r w:rsidRPr="0033142A">
              <w:rPr>
                <w:rFonts w:eastAsia="Arial" w:cs="Arial"/>
                <w:i/>
                <w:position w:val="-1"/>
                <w:u w:val="single" w:color="000000"/>
              </w:rPr>
              <w:t xml:space="preserve"> </w:t>
            </w:r>
            <w:r w:rsidRPr="0033142A">
              <w:rPr>
                <w:rFonts w:eastAsia="Arial" w:cs="Arial"/>
                <w:i/>
                <w:position w:val="-1"/>
                <w:u w:val="single" w:color="000000"/>
              </w:rPr>
              <w:tab/>
            </w:r>
            <w:r w:rsidRPr="0033142A">
              <w:rPr>
                <w:rFonts w:eastAsia="Arial" w:cs="Arial"/>
                <w:i/>
                <w:position w:val="-1"/>
              </w:rPr>
              <w:t xml:space="preserve"> (if recognize).” </w:t>
            </w:r>
            <w:r w:rsidRPr="0033142A">
              <w:rPr>
                <w:rFonts w:eastAsia="Arial" w:cs="Arial"/>
                <w:position w:val="-1"/>
              </w:rPr>
              <w:t>OR “</w:t>
            </w:r>
            <w:r w:rsidRPr="0033142A">
              <w:rPr>
                <w:rFonts w:eastAsia="Arial" w:cs="Arial"/>
                <w:i/>
              </w:rPr>
              <w:t>Can I have your name please?”</w:t>
            </w:r>
          </w:p>
          <w:p w:rsidR="007F1D65" w:rsidRPr="0033142A" w:rsidRDefault="007F1D65" w:rsidP="0032541B">
            <w:pPr>
              <w:spacing w:line="292" w:lineRule="exact"/>
              <w:ind w:right="-20"/>
              <w:rPr>
                <w:rFonts w:eastAsia="Arial" w:cs="Arial"/>
                <w:i/>
              </w:rPr>
            </w:pPr>
          </w:p>
          <w:p w:rsidR="007F1D65" w:rsidRPr="0033142A" w:rsidRDefault="007F1D65" w:rsidP="0032541B">
            <w:pPr>
              <w:widowControl w:val="0"/>
              <w:spacing w:line="292" w:lineRule="exact"/>
              <w:ind w:right="-20"/>
              <w:rPr>
                <w:b/>
              </w:rPr>
            </w:pPr>
            <w:r w:rsidRPr="0033142A">
              <w:rPr>
                <w:rFonts w:eastAsia="Arial" w:cs="Arial"/>
                <w:i/>
                <w:position w:val="-1"/>
              </w:rPr>
              <w:t>“My na</w:t>
            </w:r>
            <w:r w:rsidRPr="0033142A">
              <w:rPr>
                <w:rFonts w:eastAsia="Arial" w:cs="Arial"/>
                <w:i/>
                <w:spacing w:val="-2"/>
                <w:position w:val="-1"/>
              </w:rPr>
              <w:t>m</w:t>
            </w:r>
            <w:r w:rsidRPr="0033142A">
              <w:rPr>
                <w:rFonts w:eastAsia="Arial" w:cs="Arial"/>
                <w:i/>
                <w:position w:val="-1"/>
              </w:rPr>
              <w:t xml:space="preserve">e is </w:t>
            </w:r>
            <w:r w:rsidRPr="0033142A">
              <w:rPr>
                <w:rFonts w:eastAsia="Arial" w:cs="Arial"/>
                <w:i/>
                <w:position w:val="-1"/>
                <w:u w:val="single" w:color="000000"/>
              </w:rPr>
              <w:t xml:space="preserve"> </w:t>
            </w:r>
            <w:r w:rsidRPr="0033142A">
              <w:rPr>
                <w:rFonts w:eastAsia="Arial" w:cs="Arial"/>
                <w:i/>
                <w:position w:val="-1"/>
                <w:u w:val="single" w:color="000000"/>
              </w:rPr>
              <w:tab/>
            </w:r>
            <w:r w:rsidRPr="0033142A">
              <w:rPr>
                <w:rFonts w:eastAsia="Arial" w:cs="Arial"/>
                <w:i/>
                <w:position w:val="-1"/>
              </w:rPr>
              <w:t>.</w:t>
            </w:r>
            <w:r w:rsidRPr="0033142A">
              <w:rPr>
                <w:rFonts w:eastAsia="Times New Roman" w:cs="Times New Roman"/>
                <w:spacing w:val="-8"/>
              </w:rPr>
              <w:t xml:space="preserve"> </w:t>
            </w:r>
            <w:r w:rsidRPr="0033142A">
              <w:rPr>
                <w:rFonts w:eastAsia="Arial" w:cs="Arial"/>
                <w:i/>
              </w:rPr>
              <w:t>I will check you in for your appoin</w:t>
            </w:r>
            <w:r w:rsidRPr="0033142A">
              <w:rPr>
                <w:rFonts w:eastAsia="Arial" w:cs="Arial"/>
                <w:i/>
                <w:spacing w:val="2"/>
              </w:rPr>
              <w:t>t</w:t>
            </w:r>
            <w:r w:rsidRPr="0033142A">
              <w:rPr>
                <w:rFonts w:eastAsia="Arial" w:cs="Arial"/>
                <w:i/>
                <w:spacing w:val="-2"/>
              </w:rPr>
              <w:t>m</w:t>
            </w:r>
            <w:r w:rsidRPr="0033142A">
              <w:rPr>
                <w:rFonts w:eastAsia="Arial" w:cs="Arial"/>
                <w:i/>
              </w:rPr>
              <w:t xml:space="preserve">ent today with Dr. </w:t>
            </w:r>
            <w:r w:rsidRPr="0033142A">
              <w:rPr>
                <w:rFonts w:eastAsia="Arial" w:cs="Arial"/>
                <w:i/>
                <w:u w:val="single" w:color="000000"/>
              </w:rPr>
              <w:t xml:space="preserve"> </w:t>
            </w:r>
            <w:r w:rsidRPr="0033142A">
              <w:rPr>
                <w:rFonts w:eastAsia="Arial" w:cs="Arial"/>
                <w:i/>
                <w:u w:val="single" w:color="000000"/>
              </w:rPr>
              <w:tab/>
            </w:r>
            <w:r w:rsidRPr="0033142A">
              <w:rPr>
                <w:rFonts w:eastAsia="Arial" w:cs="Arial"/>
                <w:i/>
              </w:rPr>
              <w:t>.”</w:t>
            </w:r>
          </w:p>
        </w:tc>
      </w:tr>
      <w:tr w:rsidR="0047109F" w:rsidRPr="0033142A" w:rsidTr="00577797">
        <w:trPr>
          <w:trHeight w:val="566"/>
          <w:tblHeader/>
        </w:trPr>
        <w:tc>
          <w:tcPr>
            <w:tcW w:w="2718" w:type="dxa"/>
          </w:tcPr>
          <w:p w:rsidR="007F1D65" w:rsidRPr="0033142A" w:rsidRDefault="00A206BC" w:rsidP="0032541B">
            <w:pPr>
              <w:spacing w:line="272" w:lineRule="exact"/>
              <w:ind w:right="-20"/>
              <w:rPr>
                <w:rFonts w:eastAsia="Arial" w:cs="Arial"/>
              </w:rPr>
            </w:pPr>
            <w:r w:rsidRPr="00861051">
              <w:t>2</w:t>
            </w:r>
            <w:r w:rsidR="007F1D65" w:rsidRPr="00861051">
              <w:t>.</w:t>
            </w:r>
            <w:r w:rsidR="007F1D65" w:rsidRPr="0033142A">
              <w:rPr>
                <w:b/>
              </w:rPr>
              <w:t xml:space="preserve">  </w:t>
            </w:r>
            <w:r w:rsidR="007F1D65" w:rsidRPr="0033142A">
              <w:rPr>
                <w:rFonts w:eastAsia="Arial" w:cs="Arial"/>
              </w:rPr>
              <w:t>Find Patient on DAR &amp; check columns</w:t>
            </w:r>
            <w:r w:rsidR="00007D35">
              <w:rPr>
                <w:rFonts w:eastAsia="Arial" w:cs="Arial"/>
              </w:rPr>
              <w:t xml:space="preserve">. </w:t>
            </w:r>
            <w:r w:rsidR="00007D35" w:rsidRPr="00007D35">
              <w:rPr>
                <w:rFonts w:eastAsia="Arial" w:cs="Arial"/>
                <w:color w:val="FF0000"/>
              </w:rPr>
              <w:t>Read IVS note in DAR.</w:t>
            </w:r>
          </w:p>
        </w:tc>
        <w:tc>
          <w:tcPr>
            <w:tcW w:w="3150" w:type="dxa"/>
          </w:tcPr>
          <w:p w:rsidR="007F1D65" w:rsidRPr="007F1D65" w:rsidRDefault="007F1D65" w:rsidP="007F1D65">
            <w:pPr>
              <w:widowControl w:val="0"/>
              <w:spacing w:line="272" w:lineRule="exact"/>
              <w:ind w:right="-20"/>
              <w:rPr>
                <w:b/>
              </w:rPr>
            </w:pPr>
          </w:p>
        </w:tc>
        <w:tc>
          <w:tcPr>
            <w:tcW w:w="3960" w:type="dxa"/>
          </w:tcPr>
          <w:p w:rsidR="007F1D65" w:rsidRPr="0033142A" w:rsidRDefault="007F1D65" w:rsidP="0032541B">
            <w:pPr>
              <w:contextualSpacing/>
              <w:rPr>
                <w:b/>
              </w:rPr>
            </w:pPr>
          </w:p>
        </w:tc>
      </w:tr>
      <w:tr w:rsidR="007F1D65" w:rsidRPr="0033142A" w:rsidTr="00577797">
        <w:trPr>
          <w:tblHeader/>
        </w:trPr>
        <w:tc>
          <w:tcPr>
            <w:tcW w:w="2718" w:type="dxa"/>
          </w:tcPr>
          <w:p w:rsidR="007F1D65" w:rsidRPr="0033142A" w:rsidRDefault="007F1D65" w:rsidP="007F1D65">
            <w:pPr>
              <w:spacing w:line="272" w:lineRule="exact"/>
              <w:ind w:right="-20"/>
              <w:rPr>
                <w:b/>
              </w:rPr>
            </w:pPr>
            <w:r>
              <w:rPr>
                <w:b/>
              </w:rPr>
              <w:t xml:space="preserve">3. </w:t>
            </w:r>
            <w:r w:rsidRPr="007F1D65">
              <w:rPr>
                <w:b/>
              </w:rPr>
              <w:t>(NEW</w:t>
            </w:r>
            <w:r w:rsidR="00A206BC">
              <w:rPr>
                <w:b/>
              </w:rPr>
              <w:t xml:space="preserve"> PATIENTS</w:t>
            </w:r>
            <w:r w:rsidRPr="007F1D65">
              <w:rPr>
                <w:b/>
              </w:rPr>
              <w:t xml:space="preserve"> ONLY)</w:t>
            </w:r>
            <w:r w:rsidRPr="00FE22D9">
              <w:t xml:space="preserve"> </w:t>
            </w:r>
            <w:r w:rsidRPr="007F1D65">
              <w:rPr>
                <w:rFonts w:eastAsia="Arial" w:cs="Arial"/>
              </w:rPr>
              <w:t>Inquire if patient completed and brought New Patient forms with them. If not, have them complete the new patient packet</w:t>
            </w:r>
          </w:p>
        </w:tc>
        <w:tc>
          <w:tcPr>
            <w:tcW w:w="3150" w:type="dxa"/>
          </w:tcPr>
          <w:p w:rsidR="007F1D65" w:rsidRPr="007F1D65" w:rsidRDefault="007F1D65" w:rsidP="007F1D65">
            <w:pPr>
              <w:widowControl w:val="0"/>
              <w:spacing w:line="272" w:lineRule="exact"/>
              <w:ind w:right="-20"/>
              <w:rPr>
                <w:b/>
              </w:rPr>
            </w:pPr>
          </w:p>
        </w:tc>
        <w:tc>
          <w:tcPr>
            <w:tcW w:w="3960" w:type="dxa"/>
          </w:tcPr>
          <w:p w:rsidR="007F1D65" w:rsidRPr="0033142A" w:rsidRDefault="007F1D65" w:rsidP="007F1D65">
            <w:pPr>
              <w:widowControl w:val="0"/>
              <w:spacing w:line="273" w:lineRule="exact"/>
              <w:ind w:right="-20"/>
              <w:rPr>
                <w:rFonts w:eastAsia="Arial" w:cs="Arial"/>
                <w:i/>
              </w:rPr>
            </w:pPr>
            <w:r w:rsidRPr="0033142A">
              <w:rPr>
                <w:rFonts w:eastAsia="Arial" w:cs="Arial"/>
                <w:i/>
              </w:rPr>
              <w:t>“I see you are here for your Preventative exam, can you give me t</w:t>
            </w:r>
            <w:r>
              <w:rPr>
                <w:rFonts w:eastAsia="Arial" w:cs="Arial"/>
                <w:i/>
              </w:rPr>
              <w:t>he forms we sent you?</w:t>
            </w:r>
            <w:r w:rsidRPr="0033142A">
              <w:rPr>
                <w:rFonts w:eastAsia="Arial" w:cs="Arial"/>
                <w:i/>
              </w:rPr>
              <w:t>”</w:t>
            </w:r>
          </w:p>
          <w:p w:rsidR="007F1D65" w:rsidRPr="0033142A" w:rsidRDefault="007F1D65" w:rsidP="007F1D65">
            <w:pPr>
              <w:pStyle w:val="ListParagraph"/>
              <w:spacing w:line="273" w:lineRule="exact"/>
              <w:ind w:right="-20"/>
              <w:rPr>
                <w:rFonts w:eastAsia="Arial" w:cs="Arial"/>
                <w:i/>
              </w:rPr>
            </w:pPr>
          </w:p>
          <w:p w:rsidR="007F1D65" w:rsidRPr="0033142A" w:rsidRDefault="007F1D65" w:rsidP="007F1D65">
            <w:pPr>
              <w:widowControl w:val="0"/>
              <w:spacing w:line="273" w:lineRule="exact"/>
              <w:ind w:right="-20"/>
              <w:rPr>
                <w:rFonts w:eastAsia="Arial" w:cs="Arial"/>
                <w:i/>
              </w:rPr>
            </w:pPr>
            <w:r w:rsidRPr="0033142A">
              <w:rPr>
                <w:rFonts w:eastAsia="Arial" w:cs="Arial"/>
                <w:i/>
              </w:rPr>
              <w:t>“Oh you didn’t bring it, that is ok you can do it now.  Please have a seat and complete this.”</w:t>
            </w:r>
          </w:p>
        </w:tc>
      </w:tr>
      <w:tr w:rsidR="00861051" w:rsidRPr="0033142A" w:rsidTr="00577797">
        <w:trPr>
          <w:trHeight w:val="566"/>
          <w:tblHeader/>
        </w:trPr>
        <w:tc>
          <w:tcPr>
            <w:tcW w:w="2718" w:type="dxa"/>
          </w:tcPr>
          <w:p w:rsidR="00861051" w:rsidRPr="00861051" w:rsidRDefault="00861051" w:rsidP="00861051">
            <w:pPr>
              <w:rPr>
                <w:b/>
              </w:rPr>
            </w:pPr>
            <w:r>
              <w:rPr>
                <w:rFonts w:eastAsia="Arial" w:cs="Arial"/>
              </w:rPr>
              <w:t xml:space="preserve">4. </w:t>
            </w:r>
            <w:r w:rsidR="00BF51BF">
              <w:rPr>
                <w:rFonts w:eastAsia="Arial" w:cs="Arial"/>
              </w:rPr>
              <w:t>Confirm d</w:t>
            </w:r>
            <w:r w:rsidRPr="00A206BC">
              <w:rPr>
                <w:rFonts w:eastAsia="Arial" w:cs="Arial"/>
              </w:rPr>
              <w:t>emographics/</w:t>
            </w:r>
            <w:r>
              <w:rPr>
                <w:rFonts w:eastAsia="Arial" w:cs="Arial"/>
              </w:rPr>
              <w:t xml:space="preserve"> </w:t>
            </w:r>
            <w:r w:rsidR="00BF51BF">
              <w:rPr>
                <w:rFonts w:eastAsia="Arial" w:cs="Arial"/>
              </w:rPr>
              <w:t>g</w:t>
            </w:r>
            <w:r w:rsidRPr="00A206BC">
              <w:rPr>
                <w:rFonts w:eastAsia="Arial" w:cs="Arial"/>
              </w:rPr>
              <w:t>uarantor information</w:t>
            </w:r>
          </w:p>
        </w:tc>
        <w:tc>
          <w:tcPr>
            <w:tcW w:w="3150" w:type="dxa"/>
          </w:tcPr>
          <w:p w:rsidR="00861051" w:rsidRPr="00FE22D9" w:rsidRDefault="00861051" w:rsidP="00861051">
            <w:pPr>
              <w:pStyle w:val="ListParagraph"/>
              <w:ind w:left="0"/>
              <w:rPr>
                <w:rFonts w:eastAsia="Arial" w:cs="Arial"/>
              </w:rPr>
            </w:pPr>
            <w:r>
              <w:rPr>
                <w:rFonts w:eastAsia="Arial" w:cs="Arial"/>
              </w:rPr>
              <w:t>Need current insurance information</w:t>
            </w:r>
          </w:p>
        </w:tc>
        <w:tc>
          <w:tcPr>
            <w:tcW w:w="3960" w:type="dxa"/>
          </w:tcPr>
          <w:p w:rsidR="00861051" w:rsidRPr="0033142A" w:rsidRDefault="00861051" w:rsidP="007F1D65">
            <w:pPr>
              <w:contextualSpacing/>
              <w:rPr>
                <w:b/>
              </w:rPr>
            </w:pPr>
            <w:bookmarkStart w:id="0" w:name="_GoBack"/>
            <w:bookmarkEnd w:id="0"/>
          </w:p>
        </w:tc>
      </w:tr>
      <w:tr w:rsidR="00861051" w:rsidRPr="0033142A" w:rsidTr="00577797">
        <w:trPr>
          <w:tblHeader/>
        </w:trPr>
        <w:tc>
          <w:tcPr>
            <w:tcW w:w="2718" w:type="dxa"/>
          </w:tcPr>
          <w:p w:rsidR="00861051" w:rsidRDefault="00861051" w:rsidP="00861051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5. V</w:t>
            </w:r>
            <w:r w:rsidRPr="00861051">
              <w:rPr>
                <w:rFonts w:eastAsia="Arial" w:cs="Arial"/>
              </w:rPr>
              <w:t xml:space="preserve">erify </w:t>
            </w:r>
            <w:r>
              <w:rPr>
                <w:rFonts w:eastAsia="Arial" w:cs="Arial"/>
              </w:rPr>
              <w:t xml:space="preserve">PCP and </w:t>
            </w:r>
            <w:r w:rsidRPr="00861051">
              <w:rPr>
                <w:rFonts w:eastAsia="Arial" w:cs="Arial"/>
              </w:rPr>
              <w:t>referring physician</w:t>
            </w:r>
          </w:p>
        </w:tc>
        <w:tc>
          <w:tcPr>
            <w:tcW w:w="3150" w:type="dxa"/>
          </w:tcPr>
          <w:p w:rsidR="00861051" w:rsidRPr="00861051" w:rsidRDefault="00861051" w:rsidP="00861051">
            <w:pPr>
              <w:pStyle w:val="ListParagraph"/>
              <w:ind w:left="0"/>
              <w:rPr>
                <w:b/>
                <w:i/>
              </w:rPr>
            </w:pPr>
            <w:r w:rsidRPr="00FE22D9">
              <w:rPr>
                <w:rFonts w:eastAsia="Arial" w:cs="Arial"/>
              </w:rPr>
              <w:t>For correspondence back/patient care, for tracking/</w:t>
            </w:r>
            <w:r>
              <w:rPr>
                <w:rFonts w:eastAsia="Arial" w:cs="Arial"/>
              </w:rPr>
              <w:t xml:space="preserve"> </w:t>
            </w:r>
            <w:r w:rsidRPr="00FE22D9">
              <w:rPr>
                <w:rFonts w:eastAsia="Arial" w:cs="Arial"/>
              </w:rPr>
              <w:t>business reasons</w:t>
            </w:r>
          </w:p>
        </w:tc>
        <w:tc>
          <w:tcPr>
            <w:tcW w:w="3960" w:type="dxa"/>
          </w:tcPr>
          <w:p w:rsidR="00861051" w:rsidRPr="0033142A" w:rsidRDefault="00861051" w:rsidP="007F1D65">
            <w:pPr>
              <w:contextualSpacing/>
              <w:rPr>
                <w:b/>
              </w:rPr>
            </w:pPr>
          </w:p>
        </w:tc>
      </w:tr>
      <w:tr w:rsidR="00577797" w:rsidRPr="0033142A" w:rsidTr="00577797">
        <w:trPr>
          <w:trHeight w:val="188"/>
          <w:tblHeader/>
        </w:trPr>
        <w:tc>
          <w:tcPr>
            <w:tcW w:w="2718" w:type="dxa"/>
          </w:tcPr>
          <w:p w:rsidR="00577797" w:rsidRPr="0078216F" w:rsidRDefault="00007D35" w:rsidP="00007D35">
            <w:pPr>
              <w:contextualSpacing/>
              <w:rPr>
                <w:b/>
              </w:rPr>
            </w:pPr>
            <w:r w:rsidRPr="00007D35">
              <w:rPr>
                <w:rFonts w:eastAsia="Arial" w:cs="Arial"/>
                <w:color w:val="FF0000"/>
              </w:rPr>
              <w:lastRenderedPageBreak/>
              <w:t xml:space="preserve">6. </w:t>
            </w:r>
            <w:r w:rsidRPr="00007D35">
              <w:rPr>
                <w:rFonts w:eastAsia="Arial" w:cs="Arial"/>
                <w:color w:val="FF0000"/>
              </w:rPr>
              <w:t>Verify patient’s ID – check ID/EPIC</w:t>
            </w:r>
            <w:r>
              <w:rPr>
                <w:rFonts w:eastAsia="Arial" w:cs="Arial"/>
                <w:color w:val="FF0000"/>
              </w:rPr>
              <w:t xml:space="preserve"> photo </w:t>
            </w:r>
            <w:r w:rsidRPr="00007D35">
              <w:rPr>
                <w:rFonts w:eastAsia="Arial" w:cs="Arial"/>
                <w:color w:val="FF0000"/>
              </w:rPr>
              <w:t>or ask to take patient photo.</w:t>
            </w:r>
          </w:p>
        </w:tc>
        <w:tc>
          <w:tcPr>
            <w:tcW w:w="3150" w:type="dxa"/>
          </w:tcPr>
          <w:p w:rsidR="00577797" w:rsidRPr="00007D35" w:rsidRDefault="00007D35" w:rsidP="00577797">
            <w:pPr>
              <w:contextualSpacing/>
            </w:pPr>
            <w:r w:rsidRPr="00007D35">
              <w:t>Taking a patients photo will eliminate the need check patient’s ID at each visit</w:t>
            </w:r>
          </w:p>
        </w:tc>
        <w:tc>
          <w:tcPr>
            <w:tcW w:w="3960" w:type="dxa"/>
          </w:tcPr>
          <w:p w:rsidR="00577797" w:rsidRPr="0078216F" w:rsidRDefault="00577797" w:rsidP="00577797">
            <w:pPr>
              <w:contextualSpacing/>
              <w:rPr>
                <w:b/>
              </w:rPr>
            </w:pPr>
          </w:p>
        </w:tc>
      </w:tr>
      <w:tr w:rsidR="00577797" w:rsidRPr="0033142A" w:rsidTr="00577797">
        <w:trPr>
          <w:trHeight w:val="188"/>
          <w:tblHeader/>
        </w:trPr>
        <w:tc>
          <w:tcPr>
            <w:tcW w:w="2718" w:type="dxa"/>
          </w:tcPr>
          <w:p w:rsidR="00577797" w:rsidRDefault="00577797" w:rsidP="00577797">
            <w:pPr>
              <w:rPr>
                <w:b/>
              </w:rPr>
            </w:pPr>
            <w:r>
              <w:rPr>
                <w:rFonts w:eastAsia="Arial" w:cs="Arial"/>
              </w:rPr>
              <w:t>7. V</w:t>
            </w:r>
            <w:r w:rsidR="00007D35">
              <w:rPr>
                <w:rFonts w:eastAsia="Arial" w:cs="Arial"/>
              </w:rPr>
              <w:t>erify pharmacy and l</w:t>
            </w:r>
            <w:r w:rsidRPr="00861051">
              <w:rPr>
                <w:rFonts w:eastAsia="Arial" w:cs="Arial"/>
              </w:rPr>
              <w:t xml:space="preserve">ab </w:t>
            </w:r>
          </w:p>
        </w:tc>
        <w:tc>
          <w:tcPr>
            <w:tcW w:w="3150" w:type="dxa"/>
          </w:tcPr>
          <w:p w:rsidR="00577797" w:rsidRPr="007F1D65" w:rsidRDefault="00577797" w:rsidP="00577797">
            <w:pPr>
              <w:widowControl w:val="0"/>
              <w:spacing w:line="272" w:lineRule="exact"/>
              <w:ind w:right="-20"/>
              <w:rPr>
                <w:b/>
              </w:rPr>
            </w:pPr>
          </w:p>
        </w:tc>
        <w:tc>
          <w:tcPr>
            <w:tcW w:w="3960" w:type="dxa"/>
          </w:tcPr>
          <w:p w:rsidR="00577797" w:rsidRDefault="00577797" w:rsidP="00577797">
            <w:pPr>
              <w:contextualSpacing/>
              <w:rPr>
                <w:b/>
              </w:rPr>
            </w:pPr>
          </w:p>
          <w:p w:rsidR="0050522B" w:rsidRPr="0033142A" w:rsidRDefault="0050522B" w:rsidP="00577797">
            <w:pPr>
              <w:contextualSpacing/>
              <w:rPr>
                <w:b/>
              </w:rPr>
            </w:pPr>
          </w:p>
        </w:tc>
      </w:tr>
      <w:tr w:rsidR="00577797" w:rsidRPr="0033142A" w:rsidTr="00577797">
        <w:trPr>
          <w:trHeight w:val="188"/>
          <w:tblHeader/>
        </w:trPr>
        <w:tc>
          <w:tcPr>
            <w:tcW w:w="2718" w:type="dxa"/>
          </w:tcPr>
          <w:p w:rsidR="00577797" w:rsidRPr="00861051" w:rsidRDefault="00577797" w:rsidP="00577797">
            <w:pPr>
              <w:rPr>
                <w:b/>
              </w:rPr>
            </w:pPr>
            <w:r>
              <w:rPr>
                <w:rFonts w:eastAsia="Arial" w:cs="Arial"/>
              </w:rPr>
              <w:t xml:space="preserve">8. </w:t>
            </w:r>
            <w:r w:rsidRPr="00861051">
              <w:rPr>
                <w:rFonts w:eastAsia="Arial" w:cs="Arial"/>
              </w:rPr>
              <w:t xml:space="preserve">Verify </w:t>
            </w:r>
            <w:r>
              <w:rPr>
                <w:rFonts w:eastAsia="Arial" w:cs="Arial"/>
              </w:rPr>
              <w:t xml:space="preserve">patient’s </w:t>
            </w:r>
            <w:r w:rsidRPr="00861051">
              <w:rPr>
                <w:rFonts w:eastAsia="Arial" w:cs="Arial"/>
              </w:rPr>
              <w:t>contact #</w:t>
            </w:r>
          </w:p>
          <w:p w:rsidR="00577797" w:rsidRDefault="00577797" w:rsidP="00577797">
            <w:pPr>
              <w:rPr>
                <w:rFonts w:eastAsia="Arial" w:cs="Arial"/>
              </w:rPr>
            </w:pPr>
          </w:p>
        </w:tc>
        <w:tc>
          <w:tcPr>
            <w:tcW w:w="3150" w:type="dxa"/>
          </w:tcPr>
          <w:p w:rsidR="00577797" w:rsidRPr="00861051" w:rsidRDefault="00577797" w:rsidP="00577797">
            <w:pPr>
              <w:widowControl w:val="0"/>
              <w:spacing w:line="272" w:lineRule="exact"/>
              <w:ind w:right="-20"/>
            </w:pPr>
            <w:r w:rsidRPr="00861051">
              <w:t>Ensure we have the correct contact information</w:t>
            </w:r>
          </w:p>
        </w:tc>
        <w:tc>
          <w:tcPr>
            <w:tcW w:w="3960" w:type="dxa"/>
          </w:tcPr>
          <w:p w:rsidR="00577797" w:rsidRDefault="00577797" w:rsidP="00577797">
            <w:pPr>
              <w:contextualSpacing/>
              <w:rPr>
                <w:b/>
              </w:rPr>
            </w:pPr>
          </w:p>
          <w:p w:rsidR="0050522B" w:rsidRPr="0033142A" w:rsidRDefault="0050522B" w:rsidP="00577797">
            <w:pPr>
              <w:contextualSpacing/>
              <w:rPr>
                <w:b/>
              </w:rPr>
            </w:pPr>
          </w:p>
        </w:tc>
      </w:tr>
      <w:tr w:rsidR="00577797" w:rsidRPr="0033142A" w:rsidTr="00577797">
        <w:trPr>
          <w:trHeight w:val="665"/>
          <w:tblHeader/>
        </w:trPr>
        <w:tc>
          <w:tcPr>
            <w:tcW w:w="2718" w:type="dxa"/>
          </w:tcPr>
          <w:p w:rsidR="00577797" w:rsidRPr="00861051" w:rsidRDefault="00577797" w:rsidP="00577797">
            <w:r>
              <w:rPr>
                <w:rFonts w:eastAsia="Arial" w:cs="Arial"/>
              </w:rPr>
              <w:t xml:space="preserve">9. </w:t>
            </w:r>
            <w:r w:rsidR="00BF51BF">
              <w:rPr>
                <w:rFonts w:eastAsia="Arial" w:cs="Arial"/>
              </w:rPr>
              <w:t>Collect c</w:t>
            </w:r>
            <w:r w:rsidRPr="00861051">
              <w:rPr>
                <w:rFonts w:eastAsia="Arial" w:cs="Arial"/>
              </w:rPr>
              <w:t>o-pay (if applicable)</w:t>
            </w:r>
          </w:p>
        </w:tc>
        <w:tc>
          <w:tcPr>
            <w:tcW w:w="3150" w:type="dxa"/>
          </w:tcPr>
          <w:p w:rsidR="00577797" w:rsidRPr="00374445" w:rsidRDefault="00577797" w:rsidP="00577797">
            <w:pPr>
              <w:rPr>
                <w:i/>
              </w:rPr>
            </w:pPr>
            <w:r w:rsidRPr="00F85C59">
              <w:rPr>
                <w:rFonts w:eastAsia="Arial" w:cs="Arial"/>
              </w:rPr>
              <w:t xml:space="preserve">If not, </w:t>
            </w:r>
            <w:r>
              <w:rPr>
                <w:rFonts w:eastAsia="Arial" w:cs="Arial"/>
              </w:rPr>
              <w:t xml:space="preserve">patients </w:t>
            </w:r>
            <w:r w:rsidRPr="00F85C59">
              <w:rPr>
                <w:rFonts w:eastAsia="Arial" w:cs="Arial"/>
              </w:rPr>
              <w:t>get a bill, may go to COLLECTIONS</w:t>
            </w:r>
          </w:p>
        </w:tc>
        <w:tc>
          <w:tcPr>
            <w:tcW w:w="3960" w:type="dxa"/>
          </w:tcPr>
          <w:p w:rsidR="00577797" w:rsidRPr="00BF51BF" w:rsidRDefault="00577797" w:rsidP="00577797">
            <w:pPr>
              <w:contextualSpacing/>
              <w:rPr>
                <w:i/>
              </w:rPr>
            </w:pPr>
          </w:p>
          <w:p w:rsidR="0050522B" w:rsidRPr="00BF51BF" w:rsidRDefault="00BF51BF" w:rsidP="00577797">
            <w:pPr>
              <w:contextualSpacing/>
              <w:rPr>
                <w:i/>
                <w:color w:val="FF0000"/>
              </w:rPr>
            </w:pPr>
            <w:r w:rsidRPr="00BF51BF">
              <w:rPr>
                <w:i/>
                <w:color w:val="FF0000"/>
              </w:rPr>
              <w:t>“I see you have a $10 co-pay. How would you like to pay?”</w:t>
            </w:r>
          </w:p>
          <w:p w:rsidR="0050522B" w:rsidRPr="00BF51BF" w:rsidRDefault="0050522B" w:rsidP="00577797">
            <w:pPr>
              <w:contextualSpacing/>
              <w:rPr>
                <w:i/>
              </w:rPr>
            </w:pPr>
          </w:p>
        </w:tc>
      </w:tr>
      <w:tr w:rsidR="00577797" w:rsidRPr="0033142A" w:rsidTr="00577797">
        <w:trPr>
          <w:trHeight w:val="188"/>
          <w:tblHeader/>
        </w:trPr>
        <w:tc>
          <w:tcPr>
            <w:tcW w:w="2718" w:type="dxa"/>
          </w:tcPr>
          <w:p w:rsidR="00577797" w:rsidRPr="00BF51BF" w:rsidRDefault="00577797" w:rsidP="00577797">
            <w:pPr>
              <w:rPr>
                <w:b/>
                <w:color w:val="FF0000"/>
              </w:rPr>
            </w:pPr>
            <w:r w:rsidRPr="00BF51BF">
              <w:rPr>
                <w:rFonts w:eastAsia="Arial" w:cs="Arial"/>
                <w:color w:val="FF0000"/>
              </w:rPr>
              <w:t xml:space="preserve">10. </w:t>
            </w:r>
            <w:r w:rsidRPr="00BF51BF">
              <w:rPr>
                <w:color w:val="FF0000"/>
              </w:rPr>
              <w:t xml:space="preserve">Offer </w:t>
            </w:r>
            <w:proofErr w:type="spellStart"/>
            <w:r w:rsidRPr="00BF51BF">
              <w:rPr>
                <w:color w:val="FF0000"/>
              </w:rPr>
              <w:t>MyHealth</w:t>
            </w:r>
            <w:proofErr w:type="spellEnd"/>
            <w:r w:rsidR="00007D35" w:rsidRPr="00BF51BF">
              <w:rPr>
                <w:color w:val="FF0000"/>
              </w:rPr>
              <w:t xml:space="preserve"> brochure</w:t>
            </w:r>
          </w:p>
          <w:p w:rsidR="00577797" w:rsidRPr="00BF51BF" w:rsidRDefault="00577797" w:rsidP="00577797">
            <w:pPr>
              <w:rPr>
                <w:rFonts w:eastAsia="Arial" w:cs="Arial"/>
                <w:color w:val="FF0000"/>
              </w:rPr>
            </w:pPr>
          </w:p>
        </w:tc>
        <w:tc>
          <w:tcPr>
            <w:tcW w:w="3150" w:type="dxa"/>
          </w:tcPr>
          <w:p w:rsidR="00577797" w:rsidRPr="00BF51BF" w:rsidRDefault="00BF51BF" w:rsidP="00577797">
            <w:pPr>
              <w:rPr>
                <w:i/>
                <w:color w:val="FF0000"/>
              </w:rPr>
            </w:pPr>
            <w:r w:rsidRPr="00BF51BF">
              <w:rPr>
                <w:color w:val="FF0000"/>
              </w:rPr>
              <w:t xml:space="preserve">Use of </w:t>
            </w:r>
            <w:proofErr w:type="spellStart"/>
            <w:r w:rsidRPr="00BF51BF">
              <w:rPr>
                <w:color w:val="FF0000"/>
              </w:rPr>
              <w:t>MyHealth</w:t>
            </w:r>
            <w:proofErr w:type="spellEnd"/>
            <w:r w:rsidRPr="00BF51BF">
              <w:rPr>
                <w:color w:val="FF0000"/>
              </w:rPr>
              <w:t xml:space="preserve"> will improve patient communication and cut down on incoming patient calls.</w:t>
            </w:r>
          </w:p>
        </w:tc>
        <w:tc>
          <w:tcPr>
            <w:tcW w:w="3960" w:type="dxa"/>
          </w:tcPr>
          <w:p w:rsidR="00577797" w:rsidRPr="00BF51BF" w:rsidRDefault="00007D35" w:rsidP="00577797">
            <w:pPr>
              <w:contextualSpacing/>
              <w:rPr>
                <w:i/>
                <w:color w:val="FF0000"/>
              </w:rPr>
            </w:pPr>
            <w:r w:rsidRPr="00BF51BF">
              <w:rPr>
                <w:i/>
                <w:color w:val="FF0000"/>
              </w:rPr>
              <w:t xml:space="preserve">“Do you know about </w:t>
            </w:r>
            <w:proofErr w:type="spellStart"/>
            <w:r w:rsidRPr="00BF51BF">
              <w:rPr>
                <w:i/>
                <w:color w:val="FF0000"/>
              </w:rPr>
              <w:t>MyHealth</w:t>
            </w:r>
            <w:proofErr w:type="spellEnd"/>
            <w:r w:rsidRPr="00BF51BF">
              <w:rPr>
                <w:i/>
                <w:color w:val="FF0000"/>
              </w:rPr>
              <w:t>? It’s a great tool that lets you communicate with your physician</w:t>
            </w:r>
            <w:r w:rsidRPr="00BF51BF">
              <w:rPr>
                <w:i/>
                <w:color w:val="FF0000"/>
              </w:rPr>
              <w:t>, get lab results and in th</w:t>
            </w:r>
            <w:r w:rsidRPr="00BF51BF">
              <w:rPr>
                <w:i/>
                <w:color w:val="FF0000"/>
              </w:rPr>
              <w:t xml:space="preserve">e future schedule appointment.  Here’s a brochure. </w:t>
            </w:r>
            <w:r w:rsidR="00577797" w:rsidRPr="00BF51BF">
              <w:rPr>
                <w:i/>
                <w:color w:val="FF0000"/>
              </w:rPr>
              <w:t>The MA can sign you up in the room, or you can sign up online”</w:t>
            </w:r>
            <w:r w:rsidR="00577797" w:rsidRPr="00BF51BF">
              <w:rPr>
                <w:color w:val="FF0000"/>
              </w:rPr>
              <w:t xml:space="preserve">  </w:t>
            </w:r>
          </w:p>
        </w:tc>
      </w:tr>
      <w:tr w:rsidR="00577797" w:rsidRPr="0033142A" w:rsidTr="00577797">
        <w:trPr>
          <w:trHeight w:val="188"/>
          <w:tblHeader/>
        </w:trPr>
        <w:tc>
          <w:tcPr>
            <w:tcW w:w="2718" w:type="dxa"/>
          </w:tcPr>
          <w:p w:rsidR="00577797" w:rsidRPr="0047109F" w:rsidRDefault="00577797" w:rsidP="00577797">
            <w:pPr>
              <w:pStyle w:val="ListParagraph"/>
              <w:numPr>
                <w:ilvl w:val="0"/>
                <w:numId w:val="30"/>
              </w:numPr>
              <w:rPr>
                <w:b/>
              </w:rPr>
            </w:pPr>
            <w:r w:rsidRPr="0047109F">
              <w:rPr>
                <w:rFonts w:eastAsia="Arial" w:cs="Arial"/>
              </w:rPr>
              <w:t>Care Everywhere (Batch Process)</w:t>
            </w:r>
          </w:p>
          <w:p w:rsidR="00577797" w:rsidRDefault="00577797" w:rsidP="00577797">
            <w:pPr>
              <w:rPr>
                <w:rFonts w:eastAsia="Arial" w:cs="Arial"/>
              </w:rPr>
            </w:pPr>
          </w:p>
        </w:tc>
        <w:tc>
          <w:tcPr>
            <w:tcW w:w="3150" w:type="dxa"/>
          </w:tcPr>
          <w:p w:rsidR="00577797" w:rsidRPr="007F1D65" w:rsidRDefault="00BF51BF" w:rsidP="00577797">
            <w:pPr>
              <w:widowControl w:val="0"/>
              <w:spacing w:line="272" w:lineRule="exact"/>
              <w:ind w:right="-20"/>
              <w:rPr>
                <w:b/>
              </w:rPr>
            </w:pPr>
            <w:r>
              <w:rPr>
                <w:rFonts w:eastAsia="Arial" w:cs="Arial"/>
              </w:rPr>
              <w:t>T</w:t>
            </w:r>
            <w:r w:rsidR="00577797" w:rsidRPr="00FE22D9">
              <w:rPr>
                <w:rFonts w:eastAsia="Arial" w:cs="Arial"/>
              </w:rPr>
              <w:t>ransitions of care (lots of our patients are seen at PAMF, we need their results easily)</w:t>
            </w:r>
          </w:p>
        </w:tc>
        <w:tc>
          <w:tcPr>
            <w:tcW w:w="3960" w:type="dxa"/>
          </w:tcPr>
          <w:p w:rsidR="00577797" w:rsidRPr="0033142A" w:rsidRDefault="00577797" w:rsidP="00577797">
            <w:pPr>
              <w:contextualSpacing/>
              <w:rPr>
                <w:b/>
              </w:rPr>
            </w:pPr>
          </w:p>
        </w:tc>
      </w:tr>
      <w:tr w:rsidR="00577797" w:rsidRPr="0033142A" w:rsidTr="00577797">
        <w:trPr>
          <w:trHeight w:val="188"/>
          <w:tblHeader/>
        </w:trPr>
        <w:tc>
          <w:tcPr>
            <w:tcW w:w="2718" w:type="dxa"/>
          </w:tcPr>
          <w:p w:rsidR="00577797" w:rsidRPr="0047109F" w:rsidRDefault="00577797" w:rsidP="00577797">
            <w:pPr>
              <w:pStyle w:val="ListParagraph"/>
              <w:numPr>
                <w:ilvl w:val="0"/>
                <w:numId w:val="30"/>
              </w:numPr>
              <w:rPr>
                <w:rFonts w:eastAsia="Arial" w:cs="Arial"/>
              </w:rPr>
            </w:pPr>
            <w:r>
              <w:rPr>
                <w:rFonts w:eastAsia="Arial" w:cs="Arial"/>
              </w:rPr>
              <w:t>Inform patient of any delays</w:t>
            </w:r>
          </w:p>
        </w:tc>
        <w:tc>
          <w:tcPr>
            <w:tcW w:w="3150" w:type="dxa"/>
          </w:tcPr>
          <w:p w:rsidR="00577797" w:rsidRPr="00FE22D9" w:rsidRDefault="00577797" w:rsidP="00577797">
            <w:pPr>
              <w:widowControl w:val="0"/>
              <w:spacing w:line="272" w:lineRule="exact"/>
              <w:ind w:right="-20"/>
              <w:rPr>
                <w:rFonts w:eastAsia="Arial" w:cs="Arial"/>
              </w:rPr>
            </w:pPr>
            <w:r>
              <w:rPr>
                <w:rFonts w:eastAsia="Arial" w:cs="Arial"/>
              </w:rPr>
              <w:t>Set expectations with patient and avoid patient confusion</w:t>
            </w:r>
          </w:p>
        </w:tc>
        <w:tc>
          <w:tcPr>
            <w:tcW w:w="3960" w:type="dxa"/>
          </w:tcPr>
          <w:p w:rsidR="00577797" w:rsidRDefault="00577797" w:rsidP="00577797">
            <w:pPr>
              <w:contextualSpacing/>
              <w:rPr>
                <w:b/>
              </w:rPr>
            </w:pPr>
          </w:p>
          <w:p w:rsidR="0050522B" w:rsidRDefault="0050522B" w:rsidP="00577797">
            <w:pPr>
              <w:contextualSpacing/>
              <w:rPr>
                <w:b/>
              </w:rPr>
            </w:pPr>
          </w:p>
          <w:p w:rsidR="0050522B" w:rsidRPr="0033142A" w:rsidRDefault="0050522B" w:rsidP="00577797">
            <w:pPr>
              <w:contextualSpacing/>
              <w:rPr>
                <w:b/>
              </w:rPr>
            </w:pPr>
          </w:p>
        </w:tc>
      </w:tr>
      <w:tr w:rsidR="001C2AA1" w:rsidRPr="0033142A" w:rsidTr="00577797">
        <w:trPr>
          <w:trHeight w:val="188"/>
          <w:tblHeader/>
        </w:trPr>
        <w:tc>
          <w:tcPr>
            <w:tcW w:w="2718" w:type="dxa"/>
          </w:tcPr>
          <w:p w:rsidR="001C2AA1" w:rsidRPr="0047109F" w:rsidRDefault="001C2AA1" w:rsidP="001C2AA1">
            <w:pPr>
              <w:pStyle w:val="ListParagraph"/>
              <w:numPr>
                <w:ilvl w:val="0"/>
                <w:numId w:val="30"/>
              </w:numPr>
              <w:rPr>
                <w:b/>
              </w:rPr>
            </w:pPr>
            <w:r>
              <w:rPr>
                <w:rFonts w:eastAsia="Arial" w:cs="Arial"/>
              </w:rPr>
              <w:t xml:space="preserve">Inform patient he/she is checked in and </w:t>
            </w:r>
            <w:r w:rsidRPr="00FE22D9">
              <w:rPr>
                <w:rFonts w:eastAsia="Arial" w:cs="Arial"/>
              </w:rPr>
              <w:t xml:space="preserve">C-I-CARE </w:t>
            </w:r>
            <w:r w:rsidRPr="00FE22D9">
              <w:rPr>
                <w:rFonts w:eastAsia="Arial" w:cs="Arial"/>
                <w:spacing w:val="1"/>
              </w:rPr>
              <w:t>E</w:t>
            </w:r>
            <w:r w:rsidRPr="00FE22D9">
              <w:rPr>
                <w:rFonts w:eastAsia="Arial" w:cs="Arial"/>
                <w:spacing w:val="-1"/>
              </w:rPr>
              <w:t>x</w:t>
            </w:r>
            <w:r w:rsidRPr="00FE22D9">
              <w:rPr>
                <w:rFonts w:eastAsia="Arial" w:cs="Arial"/>
              </w:rPr>
              <w:t>it</w:t>
            </w:r>
          </w:p>
        </w:tc>
        <w:tc>
          <w:tcPr>
            <w:tcW w:w="3150" w:type="dxa"/>
          </w:tcPr>
          <w:p w:rsidR="001C2AA1" w:rsidRDefault="001C2AA1" w:rsidP="001C2AA1">
            <w:pPr>
              <w:widowControl w:val="0"/>
              <w:spacing w:line="272" w:lineRule="exact"/>
              <w:ind w:right="-20"/>
              <w:rPr>
                <w:rFonts w:eastAsia="Arial" w:cs="Arial"/>
              </w:rPr>
            </w:pPr>
            <w:r>
              <w:rPr>
                <w:rFonts w:eastAsia="Arial" w:cs="Arial"/>
              </w:rPr>
              <w:t>Avoid patient confusion</w:t>
            </w:r>
            <w:r w:rsidR="00BF51BF">
              <w:rPr>
                <w:rFonts w:eastAsia="Arial" w:cs="Arial"/>
              </w:rPr>
              <w:t xml:space="preserve"> about whether or not they are checked in.</w:t>
            </w:r>
          </w:p>
        </w:tc>
        <w:tc>
          <w:tcPr>
            <w:tcW w:w="3960" w:type="dxa"/>
          </w:tcPr>
          <w:p w:rsidR="001C2AA1" w:rsidRPr="0047109F" w:rsidRDefault="001C2AA1" w:rsidP="001C2AA1">
            <w:pPr>
              <w:spacing w:line="292" w:lineRule="exact"/>
              <w:ind w:right="-20"/>
              <w:rPr>
                <w:rFonts w:eastAsia="Arial" w:cs="Arial"/>
                <w:i/>
                <w:position w:val="-1"/>
              </w:rPr>
            </w:pPr>
            <w:r w:rsidRPr="0047109F">
              <w:rPr>
                <w:rFonts w:eastAsia="Arial" w:cs="Arial"/>
                <w:i/>
                <w:position w:val="-1"/>
              </w:rPr>
              <w:t xml:space="preserve">Ok, Mr./Ms., you are now checked in” </w:t>
            </w:r>
          </w:p>
          <w:p w:rsidR="001C2AA1" w:rsidRDefault="001C2AA1" w:rsidP="001C2AA1">
            <w:pPr>
              <w:spacing w:line="292" w:lineRule="exact"/>
              <w:ind w:right="-20"/>
              <w:rPr>
                <w:rFonts w:eastAsia="Arial" w:cs="Arial"/>
                <w:i/>
                <w:position w:val="-1"/>
              </w:rPr>
            </w:pPr>
          </w:p>
          <w:p w:rsidR="001C2AA1" w:rsidRDefault="001C2AA1" w:rsidP="001C2AA1">
            <w:pPr>
              <w:spacing w:line="292" w:lineRule="exact"/>
              <w:ind w:right="-20"/>
              <w:rPr>
                <w:rFonts w:eastAsia="Arial" w:cs="Arial"/>
                <w:i/>
                <w:position w:val="-1"/>
              </w:rPr>
            </w:pPr>
            <w:r w:rsidRPr="0047109F">
              <w:rPr>
                <w:rFonts w:eastAsia="Arial" w:cs="Arial"/>
                <w:i/>
                <w:position w:val="-1"/>
              </w:rPr>
              <w:t>“I will notify ________,</w:t>
            </w:r>
            <w:r>
              <w:rPr>
                <w:rFonts w:eastAsia="Arial" w:cs="Arial"/>
                <w:i/>
                <w:position w:val="-1"/>
              </w:rPr>
              <w:t xml:space="preserve"> </w:t>
            </w:r>
            <w:r w:rsidRPr="0047109F">
              <w:rPr>
                <w:rFonts w:eastAsia="Arial" w:cs="Arial"/>
                <w:i/>
                <w:position w:val="-1"/>
              </w:rPr>
              <w:t>Dr.______ medical assistant that you are ready (if not said above)”</w:t>
            </w:r>
          </w:p>
          <w:p w:rsidR="001C2AA1" w:rsidRPr="0047109F" w:rsidRDefault="001C2AA1" w:rsidP="001C2AA1">
            <w:pPr>
              <w:spacing w:line="292" w:lineRule="exact"/>
              <w:ind w:right="-20"/>
              <w:rPr>
                <w:rFonts w:eastAsia="Arial" w:cs="Arial"/>
                <w:i/>
                <w:position w:val="-1"/>
              </w:rPr>
            </w:pPr>
          </w:p>
          <w:p w:rsidR="001C2AA1" w:rsidRPr="0047109F" w:rsidRDefault="001C2AA1" w:rsidP="001C2AA1">
            <w:pPr>
              <w:spacing w:line="292" w:lineRule="exact"/>
              <w:ind w:right="-20"/>
              <w:rPr>
                <w:rFonts w:eastAsia="Arial" w:cs="Arial"/>
                <w:i/>
                <w:position w:val="-1"/>
              </w:rPr>
            </w:pPr>
            <w:r w:rsidRPr="0047109F">
              <w:rPr>
                <w:rFonts w:eastAsia="Arial" w:cs="Arial"/>
                <w:i/>
                <w:position w:val="-1"/>
              </w:rPr>
              <w:t>“Is there anything else I can do for you?”</w:t>
            </w:r>
          </w:p>
          <w:p w:rsidR="001C2AA1" w:rsidRPr="0033142A" w:rsidRDefault="001C2AA1" w:rsidP="001C2AA1">
            <w:pPr>
              <w:contextualSpacing/>
              <w:rPr>
                <w:b/>
              </w:rPr>
            </w:pPr>
          </w:p>
        </w:tc>
      </w:tr>
      <w:tr w:rsidR="001C2AA1" w:rsidRPr="0033142A" w:rsidTr="00577797">
        <w:trPr>
          <w:trHeight w:val="188"/>
          <w:tblHeader/>
        </w:trPr>
        <w:tc>
          <w:tcPr>
            <w:tcW w:w="2718" w:type="dxa"/>
          </w:tcPr>
          <w:p w:rsidR="001C2AA1" w:rsidRPr="001C2AA1" w:rsidRDefault="001C2AA1" w:rsidP="001C2AA1">
            <w:pPr>
              <w:pStyle w:val="ListParagraph"/>
              <w:numPr>
                <w:ilvl w:val="0"/>
                <w:numId w:val="30"/>
              </w:numPr>
            </w:pPr>
            <w:r w:rsidRPr="00007D35">
              <w:rPr>
                <w:color w:val="FF0000"/>
              </w:rPr>
              <w:t>Use white dot in EPIC to signal “ready for MA”</w:t>
            </w:r>
          </w:p>
        </w:tc>
        <w:tc>
          <w:tcPr>
            <w:tcW w:w="3150" w:type="dxa"/>
          </w:tcPr>
          <w:p w:rsidR="001C2AA1" w:rsidRDefault="001C2AA1" w:rsidP="001C2AA1">
            <w:pPr>
              <w:widowControl w:val="0"/>
              <w:spacing w:line="272" w:lineRule="exact"/>
              <w:ind w:right="-20"/>
              <w:rPr>
                <w:rFonts w:eastAsia="Arial" w:cs="Arial"/>
              </w:rPr>
            </w:pPr>
          </w:p>
        </w:tc>
        <w:tc>
          <w:tcPr>
            <w:tcW w:w="3960" w:type="dxa"/>
          </w:tcPr>
          <w:p w:rsidR="001C2AA1" w:rsidRPr="0033142A" w:rsidRDefault="001C2AA1" w:rsidP="001C2AA1">
            <w:pPr>
              <w:contextualSpacing/>
              <w:rPr>
                <w:b/>
              </w:rPr>
            </w:pPr>
          </w:p>
        </w:tc>
      </w:tr>
    </w:tbl>
    <w:p w:rsidR="007F1D65" w:rsidRPr="0078216F" w:rsidRDefault="007F1D65" w:rsidP="00320840"/>
    <w:sectPr w:rsidR="007F1D65" w:rsidRPr="0078216F" w:rsidSect="00FB2712">
      <w:headerReference w:type="default" r:id="rId8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1CC" w:rsidRDefault="003421CC" w:rsidP="004341DE">
      <w:pPr>
        <w:spacing w:after="0" w:line="240" w:lineRule="auto"/>
      </w:pPr>
      <w:r>
        <w:separator/>
      </w:r>
    </w:p>
  </w:endnote>
  <w:endnote w:type="continuationSeparator" w:id="0">
    <w:p w:rsidR="003421CC" w:rsidRDefault="003421CC" w:rsidP="00434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1CC" w:rsidRDefault="003421CC" w:rsidP="004341DE">
      <w:pPr>
        <w:spacing w:after="0" w:line="240" w:lineRule="auto"/>
      </w:pPr>
      <w:r>
        <w:separator/>
      </w:r>
    </w:p>
  </w:footnote>
  <w:footnote w:type="continuationSeparator" w:id="0">
    <w:p w:rsidR="003421CC" w:rsidRDefault="003421CC" w:rsidP="00434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DE" w:rsidRPr="00300C87" w:rsidRDefault="004341DE" w:rsidP="004341DE">
    <w:pPr>
      <w:spacing w:after="0" w:line="347" w:lineRule="exact"/>
      <w:ind w:left="20" w:right="-68"/>
      <w:jc w:val="center"/>
      <w:rPr>
        <w:rFonts w:eastAsia="Arial" w:cs="Arial"/>
        <w:b/>
        <w:bCs/>
        <w:sz w:val="40"/>
        <w:szCs w:val="32"/>
      </w:rPr>
    </w:pPr>
    <w:r>
      <w:rPr>
        <w:rFonts w:eastAsia="Arial" w:cs="Arial"/>
        <w:b/>
        <w:bCs/>
        <w:sz w:val="40"/>
        <w:szCs w:val="32"/>
      </w:rPr>
      <w:t xml:space="preserve">Check In: </w:t>
    </w:r>
    <w:r w:rsidR="00AC46D0">
      <w:rPr>
        <w:rFonts w:eastAsia="Arial" w:cs="Arial"/>
        <w:b/>
        <w:bCs/>
        <w:sz w:val="40"/>
        <w:szCs w:val="32"/>
      </w:rPr>
      <w:t>New</w:t>
    </w:r>
    <w:r>
      <w:rPr>
        <w:rFonts w:eastAsia="Arial" w:cs="Arial"/>
        <w:b/>
        <w:bCs/>
        <w:sz w:val="40"/>
        <w:szCs w:val="32"/>
      </w:rPr>
      <w:t xml:space="preserve"> </w:t>
    </w:r>
    <w:r w:rsidR="0045506F">
      <w:rPr>
        <w:rFonts w:eastAsia="Arial" w:cs="Arial"/>
        <w:b/>
        <w:bCs/>
        <w:sz w:val="40"/>
        <w:szCs w:val="32"/>
      </w:rPr>
      <w:t xml:space="preserve">&amp; Established </w:t>
    </w:r>
    <w:r w:rsidRPr="00300C87">
      <w:rPr>
        <w:rFonts w:eastAsia="Arial" w:cs="Arial"/>
        <w:b/>
        <w:bCs/>
        <w:sz w:val="40"/>
        <w:szCs w:val="32"/>
      </w:rPr>
      <w:t>Patient Standard Work</w:t>
    </w:r>
  </w:p>
  <w:p w:rsidR="004341DE" w:rsidRDefault="004341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37EFD"/>
    <w:multiLevelType w:val="hybridMultilevel"/>
    <w:tmpl w:val="C6EE0F9E"/>
    <w:lvl w:ilvl="0" w:tplc="8D987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00035"/>
    <w:multiLevelType w:val="hybridMultilevel"/>
    <w:tmpl w:val="C6EE0F9E"/>
    <w:lvl w:ilvl="0" w:tplc="8D987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24F8A"/>
    <w:multiLevelType w:val="hybridMultilevel"/>
    <w:tmpl w:val="C6EE0F9E"/>
    <w:lvl w:ilvl="0" w:tplc="8D987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91DDF"/>
    <w:multiLevelType w:val="hybridMultilevel"/>
    <w:tmpl w:val="93A8FE2C"/>
    <w:lvl w:ilvl="0" w:tplc="45E0F462">
      <w:numFmt w:val="bullet"/>
      <w:lvlText w:val=""/>
      <w:lvlJc w:val="left"/>
      <w:pPr>
        <w:ind w:left="822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0B2D7F8E"/>
    <w:multiLevelType w:val="hybridMultilevel"/>
    <w:tmpl w:val="7B585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E13642"/>
    <w:multiLevelType w:val="hybridMultilevel"/>
    <w:tmpl w:val="6B7E455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>
    <w:nsid w:val="13D338EB"/>
    <w:multiLevelType w:val="hybridMultilevel"/>
    <w:tmpl w:val="09EE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D652E"/>
    <w:multiLevelType w:val="hybridMultilevel"/>
    <w:tmpl w:val="C2304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237B2"/>
    <w:multiLevelType w:val="hybridMultilevel"/>
    <w:tmpl w:val="C6EE0F9E"/>
    <w:lvl w:ilvl="0" w:tplc="8D987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204431"/>
    <w:multiLevelType w:val="hybridMultilevel"/>
    <w:tmpl w:val="C6EE0F9E"/>
    <w:lvl w:ilvl="0" w:tplc="8D987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A30C9C"/>
    <w:multiLevelType w:val="hybridMultilevel"/>
    <w:tmpl w:val="C6EE0F9E"/>
    <w:lvl w:ilvl="0" w:tplc="8D987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5E6FB0"/>
    <w:multiLevelType w:val="hybridMultilevel"/>
    <w:tmpl w:val="E7265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A90E6E"/>
    <w:multiLevelType w:val="hybridMultilevel"/>
    <w:tmpl w:val="9508BC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7249AC"/>
    <w:multiLevelType w:val="hybridMultilevel"/>
    <w:tmpl w:val="8976D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3043E"/>
    <w:multiLevelType w:val="hybridMultilevel"/>
    <w:tmpl w:val="C6EE0F9E"/>
    <w:lvl w:ilvl="0" w:tplc="8D987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804E02"/>
    <w:multiLevelType w:val="hybridMultilevel"/>
    <w:tmpl w:val="E5A2F78A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>
    <w:nsid w:val="3C3153CD"/>
    <w:multiLevelType w:val="hybridMultilevel"/>
    <w:tmpl w:val="7E7264C8"/>
    <w:lvl w:ilvl="0" w:tplc="C62C1192">
      <w:start w:val="7"/>
      <w:numFmt w:val="decimal"/>
      <w:lvlText w:val="%1."/>
      <w:lvlJc w:val="left"/>
      <w:pPr>
        <w:ind w:left="360" w:hanging="360"/>
      </w:pPr>
      <w:rPr>
        <w:rFonts w:eastAsia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F8205C"/>
    <w:multiLevelType w:val="hybridMultilevel"/>
    <w:tmpl w:val="F94A2010"/>
    <w:lvl w:ilvl="0" w:tplc="45E0F462"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3334A63"/>
    <w:multiLevelType w:val="hybridMultilevel"/>
    <w:tmpl w:val="AE8A5D82"/>
    <w:lvl w:ilvl="0" w:tplc="5246B34A">
      <w:start w:val="11"/>
      <w:numFmt w:val="decimal"/>
      <w:lvlText w:val="%1."/>
      <w:lvlJc w:val="left"/>
      <w:pPr>
        <w:ind w:left="360" w:hanging="360"/>
      </w:pPr>
      <w:rPr>
        <w:rFonts w:eastAsia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8A6301"/>
    <w:multiLevelType w:val="hybridMultilevel"/>
    <w:tmpl w:val="C6EE0F9E"/>
    <w:lvl w:ilvl="0" w:tplc="8D987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92998"/>
    <w:multiLevelType w:val="hybridMultilevel"/>
    <w:tmpl w:val="9EF232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>
    <w:nsid w:val="5EAE0B23"/>
    <w:multiLevelType w:val="hybridMultilevel"/>
    <w:tmpl w:val="CAFCD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4543BCF"/>
    <w:multiLevelType w:val="hybridMultilevel"/>
    <w:tmpl w:val="F7228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202047"/>
    <w:multiLevelType w:val="hybridMultilevel"/>
    <w:tmpl w:val="04965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107E5E"/>
    <w:multiLevelType w:val="hybridMultilevel"/>
    <w:tmpl w:val="5E206B9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5">
    <w:nsid w:val="6C3A46C7"/>
    <w:multiLevelType w:val="multilevel"/>
    <w:tmpl w:val="110E8E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75FB66D0"/>
    <w:multiLevelType w:val="multilevel"/>
    <w:tmpl w:val="67A6DB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6533010"/>
    <w:multiLevelType w:val="hybridMultilevel"/>
    <w:tmpl w:val="4198DF90"/>
    <w:lvl w:ilvl="0" w:tplc="98CAE532">
      <w:start w:val="7"/>
      <w:numFmt w:val="decimal"/>
      <w:lvlText w:val="%1."/>
      <w:lvlJc w:val="left"/>
      <w:pPr>
        <w:ind w:left="360" w:hanging="360"/>
      </w:pPr>
      <w:rPr>
        <w:rFonts w:eastAsia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AB66ADA"/>
    <w:multiLevelType w:val="hybridMultilevel"/>
    <w:tmpl w:val="D51040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05672A"/>
    <w:multiLevelType w:val="hybridMultilevel"/>
    <w:tmpl w:val="F3BE4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2"/>
  </w:num>
  <w:num w:numId="3">
    <w:abstractNumId w:val="22"/>
  </w:num>
  <w:num w:numId="4">
    <w:abstractNumId w:val="23"/>
  </w:num>
  <w:num w:numId="5">
    <w:abstractNumId w:val="21"/>
  </w:num>
  <w:num w:numId="6">
    <w:abstractNumId w:val="26"/>
  </w:num>
  <w:num w:numId="7">
    <w:abstractNumId w:val="15"/>
  </w:num>
  <w:num w:numId="8">
    <w:abstractNumId w:val="6"/>
  </w:num>
  <w:num w:numId="9">
    <w:abstractNumId w:val="13"/>
  </w:num>
  <w:num w:numId="10">
    <w:abstractNumId w:val="17"/>
  </w:num>
  <w:num w:numId="11">
    <w:abstractNumId w:val="24"/>
  </w:num>
  <w:num w:numId="12">
    <w:abstractNumId w:val="28"/>
  </w:num>
  <w:num w:numId="13">
    <w:abstractNumId w:val="25"/>
  </w:num>
  <w:num w:numId="14">
    <w:abstractNumId w:val="5"/>
  </w:num>
  <w:num w:numId="15">
    <w:abstractNumId w:val="20"/>
  </w:num>
  <w:num w:numId="16">
    <w:abstractNumId w:val="11"/>
  </w:num>
  <w:num w:numId="17">
    <w:abstractNumId w:val="4"/>
  </w:num>
  <w:num w:numId="18">
    <w:abstractNumId w:val="3"/>
  </w:num>
  <w:num w:numId="19">
    <w:abstractNumId w:val="7"/>
  </w:num>
  <w:num w:numId="20">
    <w:abstractNumId w:val="2"/>
  </w:num>
  <w:num w:numId="21">
    <w:abstractNumId w:val="1"/>
  </w:num>
  <w:num w:numId="22">
    <w:abstractNumId w:val="19"/>
  </w:num>
  <w:num w:numId="23">
    <w:abstractNumId w:val="14"/>
  </w:num>
  <w:num w:numId="24">
    <w:abstractNumId w:val="10"/>
  </w:num>
  <w:num w:numId="25">
    <w:abstractNumId w:val="27"/>
  </w:num>
  <w:num w:numId="26">
    <w:abstractNumId w:val="16"/>
  </w:num>
  <w:num w:numId="27">
    <w:abstractNumId w:val="8"/>
  </w:num>
  <w:num w:numId="28">
    <w:abstractNumId w:val="0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DE"/>
    <w:rsid w:val="00006255"/>
    <w:rsid w:val="0000774E"/>
    <w:rsid w:val="00007D35"/>
    <w:rsid w:val="00010EA3"/>
    <w:rsid w:val="00011070"/>
    <w:rsid w:val="00017D9D"/>
    <w:rsid w:val="00020A55"/>
    <w:rsid w:val="00022598"/>
    <w:rsid w:val="00024EE9"/>
    <w:rsid w:val="000334F1"/>
    <w:rsid w:val="000338C1"/>
    <w:rsid w:val="000339E7"/>
    <w:rsid w:val="0005150A"/>
    <w:rsid w:val="00053955"/>
    <w:rsid w:val="000647C0"/>
    <w:rsid w:val="0007606C"/>
    <w:rsid w:val="00076D77"/>
    <w:rsid w:val="00080285"/>
    <w:rsid w:val="00084E14"/>
    <w:rsid w:val="000860B7"/>
    <w:rsid w:val="000861E6"/>
    <w:rsid w:val="00091A69"/>
    <w:rsid w:val="00093B82"/>
    <w:rsid w:val="00094BD1"/>
    <w:rsid w:val="000A0719"/>
    <w:rsid w:val="000A236E"/>
    <w:rsid w:val="000A2415"/>
    <w:rsid w:val="000A2DB4"/>
    <w:rsid w:val="000A4953"/>
    <w:rsid w:val="000A4E26"/>
    <w:rsid w:val="000B1F0C"/>
    <w:rsid w:val="000B2E9D"/>
    <w:rsid w:val="000B61C0"/>
    <w:rsid w:val="000B63D3"/>
    <w:rsid w:val="000C5054"/>
    <w:rsid w:val="000C763F"/>
    <w:rsid w:val="000C7CA6"/>
    <w:rsid w:val="000D3947"/>
    <w:rsid w:val="00101CCD"/>
    <w:rsid w:val="001021EF"/>
    <w:rsid w:val="00123C65"/>
    <w:rsid w:val="00125D25"/>
    <w:rsid w:val="00130D19"/>
    <w:rsid w:val="00132CE4"/>
    <w:rsid w:val="00133D4F"/>
    <w:rsid w:val="001415B4"/>
    <w:rsid w:val="0014600A"/>
    <w:rsid w:val="00147D38"/>
    <w:rsid w:val="00150F4D"/>
    <w:rsid w:val="001543B3"/>
    <w:rsid w:val="00154F99"/>
    <w:rsid w:val="00155F97"/>
    <w:rsid w:val="00162C02"/>
    <w:rsid w:val="001635B5"/>
    <w:rsid w:val="00175AB7"/>
    <w:rsid w:val="00175CDE"/>
    <w:rsid w:val="0017754C"/>
    <w:rsid w:val="00177A98"/>
    <w:rsid w:val="00184150"/>
    <w:rsid w:val="00184747"/>
    <w:rsid w:val="001848B9"/>
    <w:rsid w:val="0018643D"/>
    <w:rsid w:val="00187E07"/>
    <w:rsid w:val="00192545"/>
    <w:rsid w:val="0019605E"/>
    <w:rsid w:val="001A1E25"/>
    <w:rsid w:val="001A4969"/>
    <w:rsid w:val="001A6FB7"/>
    <w:rsid w:val="001B1031"/>
    <w:rsid w:val="001C225A"/>
    <w:rsid w:val="001C236A"/>
    <w:rsid w:val="001C2AA1"/>
    <w:rsid w:val="001C5C16"/>
    <w:rsid w:val="001C6183"/>
    <w:rsid w:val="001D579B"/>
    <w:rsid w:val="001D751D"/>
    <w:rsid w:val="001E1DCD"/>
    <w:rsid w:val="001E6BA5"/>
    <w:rsid w:val="001E7F87"/>
    <w:rsid w:val="001F2E59"/>
    <w:rsid w:val="001F3BDC"/>
    <w:rsid w:val="00201B09"/>
    <w:rsid w:val="00202C8A"/>
    <w:rsid w:val="00210462"/>
    <w:rsid w:val="00211460"/>
    <w:rsid w:val="00223978"/>
    <w:rsid w:val="00227481"/>
    <w:rsid w:val="002277E6"/>
    <w:rsid w:val="00227939"/>
    <w:rsid w:val="0023189F"/>
    <w:rsid w:val="00231989"/>
    <w:rsid w:val="002337B5"/>
    <w:rsid w:val="002337FA"/>
    <w:rsid w:val="002377F5"/>
    <w:rsid w:val="00245E15"/>
    <w:rsid w:val="00245EA3"/>
    <w:rsid w:val="0025010E"/>
    <w:rsid w:val="0025176B"/>
    <w:rsid w:val="00253B3D"/>
    <w:rsid w:val="00254B7D"/>
    <w:rsid w:val="00257A7B"/>
    <w:rsid w:val="0026220A"/>
    <w:rsid w:val="00264B97"/>
    <w:rsid w:val="00265BEA"/>
    <w:rsid w:val="00277325"/>
    <w:rsid w:val="00277438"/>
    <w:rsid w:val="002843F4"/>
    <w:rsid w:val="00284EE6"/>
    <w:rsid w:val="002857E6"/>
    <w:rsid w:val="00285835"/>
    <w:rsid w:val="002913D6"/>
    <w:rsid w:val="002945E7"/>
    <w:rsid w:val="00297CE3"/>
    <w:rsid w:val="002A492C"/>
    <w:rsid w:val="002C17E7"/>
    <w:rsid w:val="002C4288"/>
    <w:rsid w:val="002C57A2"/>
    <w:rsid w:val="002C7046"/>
    <w:rsid w:val="002D26CD"/>
    <w:rsid w:val="002D7F0E"/>
    <w:rsid w:val="002E1DC8"/>
    <w:rsid w:val="002F069B"/>
    <w:rsid w:val="002F2216"/>
    <w:rsid w:val="002F3DE3"/>
    <w:rsid w:val="002F5180"/>
    <w:rsid w:val="002F62B0"/>
    <w:rsid w:val="002F7B42"/>
    <w:rsid w:val="00300105"/>
    <w:rsid w:val="0030395A"/>
    <w:rsid w:val="0031491B"/>
    <w:rsid w:val="00320840"/>
    <w:rsid w:val="00322E92"/>
    <w:rsid w:val="00332129"/>
    <w:rsid w:val="00336C0D"/>
    <w:rsid w:val="00340A8B"/>
    <w:rsid w:val="003421CC"/>
    <w:rsid w:val="00352F6C"/>
    <w:rsid w:val="003530BE"/>
    <w:rsid w:val="003603DB"/>
    <w:rsid w:val="003644E0"/>
    <w:rsid w:val="00365918"/>
    <w:rsid w:val="00374445"/>
    <w:rsid w:val="00376ED7"/>
    <w:rsid w:val="003800EA"/>
    <w:rsid w:val="00382F55"/>
    <w:rsid w:val="00385ACE"/>
    <w:rsid w:val="0038797E"/>
    <w:rsid w:val="00391FB6"/>
    <w:rsid w:val="003B0D21"/>
    <w:rsid w:val="003B2DE6"/>
    <w:rsid w:val="003B3054"/>
    <w:rsid w:val="003B3B57"/>
    <w:rsid w:val="003C6F2B"/>
    <w:rsid w:val="003D20BA"/>
    <w:rsid w:val="003F29C9"/>
    <w:rsid w:val="003F2AD1"/>
    <w:rsid w:val="004031AF"/>
    <w:rsid w:val="00403225"/>
    <w:rsid w:val="00403861"/>
    <w:rsid w:val="00404BCE"/>
    <w:rsid w:val="00404F4F"/>
    <w:rsid w:val="00412A53"/>
    <w:rsid w:val="00413BFB"/>
    <w:rsid w:val="00421760"/>
    <w:rsid w:val="00425BC5"/>
    <w:rsid w:val="0042723F"/>
    <w:rsid w:val="004279BB"/>
    <w:rsid w:val="00433419"/>
    <w:rsid w:val="00433AFD"/>
    <w:rsid w:val="004341DE"/>
    <w:rsid w:val="00434EA8"/>
    <w:rsid w:val="00444F0E"/>
    <w:rsid w:val="00446D99"/>
    <w:rsid w:val="00450603"/>
    <w:rsid w:val="0045168C"/>
    <w:rsid w:val="0045506F"/>
    <w:rsid w:val="00462EE5"/>
    <w:rsid w:val="004645BF"/>
    <w:rsid w:val="0047109F"/>
    <w:rsid w:val="00472E8B"/>
    <w:rsid w:val="00474C07"/>
    <w:rsid w:val="00476C99"/>
    <w:rsid w:val="0047736D"/>
    <w:rsid w:val="0048292E"/>
    <w:rsid w:val="00495EFF"/>
    <w:rsid w:val="004A324E"/>
    <w:rsid w:val="004A51F1"/>
    <w:rsid w:val="004A69EF"/>
    <w:rsid w:val="004B1135"/>
    <w:rsid w:val="004B535B"/>
    <w:rsid w:val="004B61D5"/>
    <w:rsid w:val="004C373C"/>
    <w:rsid w:val="004D29D9"/>
    <w:rsid w:val="004D30F1"/>
    <w:rsid w:val="004D4F80"/>
    <w:rsid w:val="004E3E06"/>
    <w:rsid w:val="004E6ABC"/>
    <w:rsid w:val="004F11CA"/>
    <w:rsid w:val="004F7243"/>
    <w:rsid w:val="00503B5B"/>
    <w:rsid w:val="0050522B"/>
    <w:rsid w:val="0050548C"/>
    <w:rsid w:val="00505E0E"/>
    <w:rsid w:val="005160D3"/>
    <w:rsid w:val="005255D7"/>
    <w:rsid w:val="0052614D"/>
    <w:rsid w:val="0052715C"/>
    <w:rsid w:val="00530FBB"/>
    <w:rsid w:val="005510F0"/>
    <w:rsid w:val="0055386E"/>
    <w:rsid w:val="00553B70"/>
    <w:rsid w:val="00553C7E"/>
    <w:rsid w:val="00554307"/>
    <w:rsid w:val="00554E9B"/>
    <w:rsid w:val="00557DB3"/>
    <w:rsid w:val="005612D3"/>
    <w:rsid w:val="005666F8"/>
    <w:rsid w:val="0057577A"/>
    <w:rsid w:val="00577079"/>
    <w:rsid w:val="00577317"/>
    <w:rsid w:val="00577797"/>
    <w:rsid w:val="00582312"/>
    <w:rsid w:val="005871A2"/>
    <w:rsid w:val="005945AA"/>
    <w:rsid w:val="005A45AF"/>
    <w:rsid w:val="005A585E"/>
    <w:rsid w:val="005A61CE"/>
    <w:rsid w:val="005A6880"/>
    <w:rsid w:val="005B4139"/>
    <w:rsid w:val="005B572A"/>
    <w:rsid w:val="005B5753"/>
    <w:rsid w:val="005B5E9E"/>
    <w:rsid w:val="005C0D61"/>
    <w:rsid w:val="005C2369"/>
    <w:rsid w:val="005C2DC3"/>
    <w:rsid w:val="005D07C7"/>
    <w:rsid w:val="005D43DE"/>
    <w:rsid w:val="005D43FF"/>
    <w:rsid w:val="005D5BE0"/>
    <w:rsid w:val="005E085E"/>
    <w:rsid w:val="005E2AAC"/>
    <w:rsid w:val="005E4CBE"/>
    <w:rsid w:val="005F11B2"/>
    <w:rsid w:val="005F1DAC"/>
    <w:rsid w:val="005F24DD"/>
    <w:rsid w:val="00601DC0"/>
    <w:rsid w:val="006048DD"/>
    <w:rsid w:val="00610CBB"/>
    <w:rsid w:val="00635459"/>
    <w:rsid w:val="00640B7F"/>
    <w:rsid w:val="00643C42"/>
    <w:rsid w:val="00644357"/>
    <w:rsid w:val="00653525"/>
    <w:rsid w:val="00654965"/>
    <w:rsid w:val="006556DC"/>
    <w:rsid w:val="00660D55"/>
    <w:rsid w:val="00663355"/>
    <w:rsid w:val="00663B88"/>
    <w:rsid w:val="00664861"/>
    <w:rsid w:val="00672829"/>
    <w:rsid w:val="006732A9"/>
    <w:rsid w:val="00675B24"/>
    <w:rsid w:val="00675F7A"/>
    <w:rsid w:val="00692458"/>
    <w:rsid w:val="006959DB"/>
    <w:rsid w:val="00696E78"/>
    <w:rsid w:val="006A27F5"/>
    <w:rsid w:val="006A3F06"/>
    <w:rsid w:val="006A537D"/>
    <w:rsid w:val="006A55CC"/>
    <w:rsid w:val="006B4D70"/>
    <w:rsid w:val="006B625C"/>
    <w:rsid w:val="006C44E8"/>
    <w:rsid w:val="006C4542"/>
    <w:rsid w:val="006C6762"/>
    <w:rsid w:val="006C7C3F"/>
    <w:rsid w:val="006D56A1"/>
    <w:rsid w:val="006E405A"/>
    <w:rsid w:val="006E5138"/>
    <w:rsid w:val="006E6FFD"/>
    <w:rsid w:val="006F0F6D"/>
    <w:rsid w:val="006F127D"/>
    <w:rsid w:val="006F4B0F"/>
    <w:rsid w:val="006F625D"/>
    <w:rsid w:val="007063B8"/>
    <w:rsid w:val="00706550"/>
    <w:rsid w:val="0071216B"/>
    <w:rsid w:val="0071322F"/>
    <w:rsid w:val="00722AF5"/>
    <w:rsid w:val="007231AF"/>
    <w:rsid w:val="0073776C"/>
    <w:rsid w:val="00742903"/>
    <w:rsid w:val="00745BFC"/>
    <w:rsid w:val="0074758B"/>
    <w:rsid w:val="007533C5"/>
    <w:rsid w:val="00772B54"/>
    <w:rsid w:val="007752A9"/>
    <w:rsid w:val="007763A9"/>
    <w:rsid w:val="00776D37"/>
    <w:rsid w:val="00780759"/>
    <w:rsid w:val="0078105A"/>
    <w:rsid w:val="0078216F"/>
    <w:rsid w:val="00783A01"/>
    <w:rsid w:val="0078558A"/>
    <w:rsid w:val="00790018"/>
    <w:rsid w:val="0079330B"/>
    <w:rsid w:val="007934FC"/>
    <w:rsid w:val="00794F61"/>
    <w:rsid w:val="00796AD4"/>
    <w:rsid w:val="007A058B"/>
    <w:rsid w:val="007A0798"/>
    <w:rsid w:val="007A1D58"/>
    <w:rsid w:val="007A4679"/>
    <w:rsid w:val="007B1469"/>
    <w:rsid w:val="007B4845"/>
    <w:rsid w:val="007B4AF1"/>
    <w:rsid w:val="007B7BEC"/>
    <w:rsid w:val="007C3105"/>
    <w:rsid w:val="007D56E8"/>
    <w:rsid w:val="007D7941"/>
    <w:rsid w:val="007E0096"/>
    <w:rsid w:val="007E544C"/>
    <w:rsid w:val="007F1D65"/>
    <w:rsid w:val="007F4F42"/>
    <w:rsid w:val="00804B1C"/>
    <w:rsid w:val="008061BD"/>
    <w:rsid w:val="008133C4"/>
    <w:rsid w:val="00816D62"/>
    <w:rsid w:val="008260E6"/>
    <w:rsid w:val="0082747D"/>
    <w:rsid w:val="00831436"/>
    <w:rsid w:val="00833502"/>
    <w:rsid w:val="008370E3"/>
    <w:rsid w:val="00850ACF"/>
    <w:rsid w:val="008539AD"/>
    <w:rsid w:val="00861051"/>
    <w:rsid w:val="00864797"/>
    <w:rsid w:val="00871530"/>
    <w:rsid w:val="008746D0"/>
    <w:rsid w:val="00876A5A"/>
    <w:rsid w:val="00877A82"/>
    <w:rsid w:val="008943A0"/>
    <w:rsid w:val="008961FA"/>
    <w:rsid w:val="0089683B"/>
    <w:rsid w:val="008A00E8"/>
    <w:rsid w:val="008A24A0"/>
    <w:rsid w:val="008A6257"/>
    <w:rsid w:val="008A64B7"/>
    <w:rsid w:val="008B12A6"/>
    <w:rsid w:val="008B3506"/>
    <w:rsid w:val="008B436B"/>
    <w:rsid w:val="008B4861"/>
    <w:rsid w:val="008C1CFD"/>
    <w:rsid w:val="008C2DD1"/>
    <w:rsid w:val="008D05DC"/>
    <w:rsid w:val="008D0701"/>
    <w:rsid w:val="008D1863"/>
    <w:rsid w:val="008D6235"/>
    <w:rsid w:val="008E2B70"/>
    <w:rsid w:val="008E5236"/>
    <w:rsid w:val="008F6480"/>
    <w:rsid w:val="00900F8D"/>
    <w:rsid w:val="00903917"/>
    <w:rsid w:val="00904F28"/>
    <w:rsid w:val="00910C19"/>
    <w:rsid w:val="00911517"/>
    <w:rsid w:val="0091367C"/>
    <w:rsid w:val="00917CA7"/>
    <w:rsid w:val="00922F1E"/>
    <w:rsid w:val="00922FB8"/>
    <w:rsid w:val="009249B5"/>
    <w:rsid w:val="00925E67"/>
    <w:rsid w:val="00926184"/>
    <w:rsid w:val="0092787B"/>
    <w:rsid w:val="009316C0"/>
    <w:rsid w:val="0093176D"/>
    <w:rsid w:val="00932056"/>
    <w:rsid w:val="009345EE"/>
    <w:rsid w:val="00935C9B"/>
    <w:rsid w:val="009414FE"/>
    <w:rsid w:val="00944643"/>
    <w:rsid w:val="009614EC"/>
    <w:rsid w:val="00961B74"/>
    <w:rsid w:val="00965208"/>
    <w:rsid w:val="00972910"/>
    <w:rsid w:val="00975D75"/>
    <w:rsid w:val="00976636"/>
    <w:rsid w:val="00981FFA"/>
    <w:rsid w:val="00985123"/>
    <w:rsid w:val="009C2CC7"/>
    <w:rsid w:val="009C6AAE"/>
    <w:rsid w:val="009D1F68"/>
    <w:rsid w:val="009D3C8F"/>
    <w:rsid w:val="009D474A"/>
    <w:rsid w:val="009D7A1D"/>
    <w:rsid w:val="009E1B93"/>
    <w:rsid w:val="009E2872"/>
    <w:rsid w:val="009E28C5"/>
    <w:rsid w:val="009E2FB0"/>
    <w:rsid w:val="009E31F6"/>
    <w:rsid w:val="009E344E"/>
    <w:rsid w:val="009E345C"/>
    <w:rsid w:val="009E4113"/>
    <w:rsid w:val="009E4B86"/>
    <w:rsid w:val="009F636F"/>
    <w:rsid w:val="00A014FB"/>
    <w:rsid w:val="00A04960"/>
    <w:rsid w:val="00A06E01"/>
    <w:rsid w:val="00A072DD"/>
    <w:rsid w:val="00A10978"/>
    <w:rsid w:val="00A206BC"/>
    <w:rsid w:val="00A244D7"/>
    <w:rsid w:val="00A24EEB"/>
    <w:rsid w:val="00A3448D"/>
    <w:rsid w:val="00A367FC"/>
    <w:rsid w:val="00A44B01"/>
    <w:rsid w:val="00A45195"/>
    <w:rsid w:val="00A4561F"/>
    <w:rsid w:val="00A52945"/>
    <w:rsid w:val="00A64B1F"/>
    <w:rsid w:val="00A65AA8"/>
    <w:rsid w:val="00A77BE8"/>
    <w:rsid w:val="00A8422E"/>
    <w:rsid w:val="00A85255"/>
    <w:rsid w:val="00A938A0"/>
    <w:rsid w:val="00AC018E"/>
    <w:rsid w:val="00AC051E"/>
    <w:rsid w:val="00AC187B"/>
    <w:rsid w:val="00AC283A"/>
    <w:rsid w:val="00AC3177"/>
    <w:rsid w:val="00AC31A2"/>
    <w:rsid w:val="00AC46D0"/>
    <w:rsid w:val="00AC487B"/>
    <w:rsid w:val="00AE111A"/>
    <w:rsid w:val="00AE1BBB"/>
    <w:rsid w:val="00AF0E28"/>
    <w:rsid w:val="00AF307F"/>
    <w:rsid w:val="00AF64A9"/>
    <w:rsid w:val="00B07D24"/>
    <w:rsid w:val="00B1401B"/>
    <w:rsid w:val="00B14D49"/>
    <w:rsid w:val="00B23E9B"/>
    <w:rsid w:val="00B324DE"/>
    <w:rsid w:val="00B37707"/>
    <w:rsid w:val="00B40195"/>
    <w:rsid w:val="00B43EC5"/>
    <w:rsid w:val="00B45D8D"/>
    <w:rsid w:val="00B54D12"/>
    <w:rsid w:val="00B55D8D"/>
    <w:rsid w:val="00B60927"/>
    <w:rsid w:val="00B609CF"/>
    <w:rsid w:val="00B60C45"/>
    <w:rsid w:val="00B63123"/>
    <w:rsid w:val="00B631D4"/>
    <w:rsid w:val="00B71DB3"/>
    <w:rsid w:val="00B72254"/>
    <w:rsid w:val="00B75AD4"/>
    <w:rsid w:val="00B76288"/>
    <w:rsid w:val="00B913E1"/>
    <w:rsid w:val="00B92C3A"/>
    <w:rsid w:val="00B94467"/>
    <w:rsid w:val="00B97D6A"/>
    <w:rsid w:val="00BA223C"/>
    <w:rsid w:val="00BA524D"/>
    <w:rsid w:val="00BB3B15"/>
    <w:rsid w:val="00BB40EF"/>
    <w:rsid w:val="00BB559F"/>
    <w:rsid w:val="00BB5C7F"/>
    <w:rsid w:val="00BC0FC3"/>
    <w:rsid w:val="00BC1853"/>
    <w:rsid w:val="00BC5FEE"/>
    <w:rsid w:val="00BC7134"/>
    <w:rsid w:val="00BE3404"/>
    <w:rsid w:val="00BE64A6"/>
    <w:rsid w:val="00BE65B9"/>
    <w:rsid w:val="00BF35D2"/>
    <w:rsid w:val="00BF45DB"/>
    <w:rsid w:val="00BF51BF"/>
    <w:rsid w:val="00BF7B67"/>
    <w:rsid w:val="00C101E0"/>
    <w:rsid w:val="00C10547"/>
    <w:rsid w:val="00C10E2D"/>
    <w:rsid w:val="00C11772"/>
    <w:rsid w:val="00C2148F"/>
    <w:rsid w:val="00C22611"/>
    <w:rsid w:val="00C24801"/>
    <w:rsid w:val="00C262A8"/>
    <w:rsid w:val="00C302E2"/>
    <w:rsid w:val="00C3423D"/>
    <w:rsid w:val="00C358FF"/>
    <w:rsid w:val="00C45992"/>
    <w:rsid w:val="00C45DA5"/>
    <w:rsid w:val="00C54FB8"/>
    <w:rsid w:val="00C54FE4"/>
    <w:rsid w:val="00C57413"/>
    <w:rsid w:val="00C60A67"/>
    <w:rsid w:val="00C62303"/>
    <w:rsid w:val="00C64ADF"/>
    <w:rsid w:val="00C736F3"/>
    <w:rsid w:val="00C777A8"/>
    <w:rsid w:val="00C82E6E"/>
    <w:rsid w:val="00C83BB1"/>
    <w:rsid w:val="00C97E91"/>
    <w:rsid w:val="00CA07CF"/>
    <w:rsid w:val="00CA1281"/>
    <w:rsid w:val="00CB1DB6"/>
    <w:rsid w:val="00CB4BDC"/>
    <w:rsid w:val="00CB743A"/>
    <w:rsid w:val="00CC049F"/>
    <w:rsid w:val="00CC4950"/>
    <w:rsid w:val="00CC6896"/>
    <w:rsid w:val="00CD3594"/>
    <w:rsid w:val="00CD6858"/>
    <w:rsid w:val="00CE1315"/>
    <w:rsid w:val="00D007A7"/>
    <w:rsid w:val="00D17073"/>
    <w:rsid w:val="00D230E9"/>
    <w:rsid w:val="00D23B3F"/>
    <w:rsid w:val="00D519B3"/>
    <w:rsid w:val="00D524A7"/>
    <w:rsid w:val="00D549EC"/>
    <w:rsid w:val="00D57EBC"/>
    <w:rsid w:val="00D70F98"/>
    <w:rsid w:val="00D7382B"/>
    <w:rsid w:val="00D77060"/>
    <w:rsid w:val="00D82FA4"/>
    <w:rsid w:val="00D830ED"/>
    <w:rsid w:val="00D90CDC"/>
    <w:rsid w:val="00D92330"/>
    <w:rsid w:val="00D95DC8"/>
    <w:rsid w:val="00D97E6B"/>
    <w:rsid w:val="00DA22BE"/>
    <w:rsid w:val="00DA5F8B"/>
    <w:rsid w:val="00DB2312"/>
    <w:rsid w:val="00DB2446"/>
    <w:rsid w:val="00DB2CA3"/>
    <w:rsid w:val="00DB4396"/>
    <w:rsid w:val="00DB4731"/>
    <w:rsid w:val="00DB68AF"/>
    <w:rsid w:val="00DC4398"/>
    <w:rsid w:val="00DC6EC8"/>
    <w:rsid w:val="00DD0F66"/>
    <w:rsid w:val="00DD1666"/>
    <w:rsid w:val="00DD1698"/>
    <w:rsid w:val="00DD4F2B"/>
    <w:rsid w:val="00DD5C7F"/>
    <w:rsid w:val="00DD7E59"/>
    <w:rsid w:val="00DE003E"/>
    <w:rsid w:val="00DE247A"/>
    <w:rsid w:val="00DF2F93"/>
    <w:rsid w:val="00DF787D"/>
    <w:rsid w:val="00E038D2"/>
    <w:rsid w:val="00E05418"/>
    <w:rsid w:val="00E23703"/>
    <w:rsid w:val="00E36577"/>
    <w:rsid w:val="00E46111"/>
    <w:rsid w:val="00E65158"/>
    <w:rsid w:val="00E71DF6"/>
    <w:rsid w:val="00E72C51"/>
    <w:rsid w:val="00E73C2F"/>
    <w:rsid w:val="00E77FB7"/>
    <w:rsid w:val="00E828BF"/>
    <w:rsid w:val="00E832BC"/>
    <w:rsid w:val="00E8520D"/>
    <w:rsid w:val="00E857D0"/>
    <w:rsid w:val="00E86744"/>
    <w:rsid w:val="00E94AE3"/>
    <w:rsid w:val="00E94F58"/>
    <w:rsid w:val="00EA311D"/>
    <w:rsid w:val="00EB3A53"/>
    <w:rsid w:val="00EB5EB9"/>
    <w:rsid w:val="00EC3AF0"/>
    <w:rsid w:val="00EC3D32"/>
    <w:rsid w:val="00EC7976"/>
    <w:rsid w:val="00ED6B07"/>
    <w:rsid w:val="00EE78D4"/>
    <w:rsid w:val="00EE7AEA"/>
    <w:rsid w:val="00EF3627"/>
    <w:rsid w:val="00EF3A2F"/>
    <w:rsid w:val="00F2492A"/>
    <w:rsid w:val="00F26927"/>
    <w:rsid w:val="00F27093"/>
    <w:rsid w:val="00F32272"/>
    <w:rsid w:val="00F4405B"/>
    <w:rsid w:val="00F45590"/>
    <w:rsid w:val="00F459BC"/>
    <w:rsid w:val="00F50597"/>
    <w:rsid w:val="00F57CE8"/>
    <w:rsid w:val="00F65A10"/>
    <w:rsid w:val="00F71F5E"/>
    <w:rsid w:val="00F74369"/>
    <w:rsid w:val="00F74AEF"/>
    <w:rsid w:val="00F75F6F"/>
    <w:rsid w:val="00F7770A"/>
    <w:rsid w:val="00F85C59"/>
    <w:rsid w:val="00F92E3F"/>
    <w:rsid w:val="00FA0133"/>
    <w:rsid w:val="00FA3EBE"/>
    <w:rsid w:val="00FB087C"/>
    <w:rsid w:val="00FB16D6"/>
    <w:rsid w:val="00FB20B6"/>
    <w:rsid w:val="00FB2712"/>
    <w:rsid w:val="00FB3346"/>
    <w:rsid w:val="00FB3CE2"/>
    <w:rsid w:val="00FB4D72"/>
    <w:rsid w:val="00FB55C5"/>
    <w:rsid w:val="00FB5658"/>
    <w:rsid w:val="00FC0099"/>
    <w:rsid w:val="00FC2725"/>
    <w:rsid w:val="00FD0531"/>
    <w:rsid w:val="00FD145F"/>
    <w:rsid w:val="00FD3B44"/>
    <w:rsid w:val="00FD5002"/>
    <w:rsid w:val="00FE1854"/>
    <w:rsid w:val="00FE2249"/>
    <w:rsid w:val="00FE22D9"/>
    <w:rsid w:val="00FE411E"/>
    <w:rsid w:val="00FE4797"/>
    <w:rsid w:val="00FF0DF5"/>
    <w:rsid w:val="00FF1CAD"/>
    <w:rsid w:val="00FF56EB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80B581-9204-4208-BAF0-57FD2139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1DE"/>
  </w:style>
  <w:style w:type="paragraph" w:styleId="Footer">
    <w:name w:val="footer"/>
    <w:basedOn w:val="Normal"/>
    <w:link w:val="FooterChar"/>
    <w:uiPriority w:val="99"/>
    <w:unhideWhenUsed/>
    <w:rsid w:val="00434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1DE"/>
  </w:style>
  <w:style w:type="paragraph" w:styleId="ListParagraph">
    <w:name w:val="List Paragraph"/>
    <w:basedOn w:val="Normal"/>
    <w:uiPriority w:val="34"/>
    <w:qFormat/>
    <w:rsid w:val="004341DE"/>
    <w:pPr>
      <w:ind w:left="720"/>
      <w:contextualSpacing/>
    </w:pPr>
  </w:style>
  <w:style w:type="table" w:styleId="TableGrid">
    <w:name w:val="Table Grid"/>
    <w:basedOn w:val="TableNormal"/>
    <w:uiPriority w:val="59"/>
    <w:rsid w:val="00434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2">
    <w:name w:val="tx2"/>
    <w:basedOn w:val="DefaultParagraphFont"/>
    <w:rsid w:val="00FE2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5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7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47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11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30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953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8087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226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870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3956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968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5449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871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1183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37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0262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2130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6154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8A70B-8B6C-4B07-9CBC-32BF51AE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Lockrem, Shannon</dc:creator>
  <cp:lastModifiedBy>Stephanie Drotter</cp:lastModifiedBy>
  <cp:revision>29</cp:revision>
  <dcterms:created xsi:type="dcterms:W3CDTF">2014-12-16T21:46:00Z</dcterms:created>
  <dcterms:modified xsi:type="dcterms:W3CDTF">2015-05-27T22:59:00Z</dcterms:modified>
</cp:coreProperties>
</file>